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0DCB" w14:textId="27B07DD8" w:rsidR="008843F2" w:rsidRPr="0064321F" w:rsidRDefault="006F55FD" w:rsidP="008843F2">
      <w:pPr>
        <w:spacing w:after="120" w:line="276" w:lineRule="auto"/>
        <w:jc w:val="both"/>
        <w:rPr>
          <w:b/>
          <w:bCs/>
          <w:sz w:val="24"/>
        </w:rPr>
      </w:pPr>
      <w:r w:rsidRPr="0064321F">
        <w:rPr>
          <w:b/>
          <w:bCs/>
          <w:sz w:val="24"/>
        </w:rPr>
        <w:t>La jerga resentida</w:t>
      </w:r>
      <w:r w:rsidR="00034E82">
        <w:rPr>
          <w:b/>
          <w:bCs/>
          <w:sz w:val="24"/>
        </w:rPr>
        <w:t xml:space="preserve"> </w:t>
      </w:r>
      <w:r w:rsidRPr="0064321F">
        <w:rPr>
          <w:b/>
          <w:bCs/>
          <w:sz w:val="24"/>
        </w:rPr>
        <w:t xml:space="preserve">e hipócrita de </w:t>
      </w:r>
      <w:r w:rsidR="00D6762B" w:rsidRPr="0064321F">
        <w:rPr>
          <w:b/>
          <w:bCs/>
          <w:sz w:val="24"/>
        </w:rPr>
        <w:t xml:space="preserve">Gustavo </w:t>
      </w:r>
      <w:r w:rsidRPr="0064321F">
        <w:rPr>
          <w:b/>
          <w:bCs/>
          <w:sz w:val="24"/>
        </w:rPr>
        <w:t xml:space="preserve">Petro y Francia Márquez </w:t>
      </w:r>
    </w:p>
    <w:p w14:paraId="66AF1C3B" w14:textId="630A28C2" w:rsidR="0003287C" w:rsidRDefault="0003287C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De manera reiterada congresistas de sectores de izquierda, ministros del actual gobierno, el presidente Petro y la vicepresidente Francia</w:t>
      </w:r>
      <w:r w:rsidR="0064321F">
        <w:rPr>
          <w:sz w:val="24"/>
        </w:rPr>
        <w:t xml:space="preserve"> Márquez</w:t>
      </w:r>
      <w:r>
        <w:rPr>
          <w:sz w:val="24"/>
        </w:rPr>
        <w:t>, se refieren en muchas de sus intervenciones públicas, con desdén, rabia</w:t>
      </w:r>
      <w:r w:rsidR="00104D57">
        <w:rPr>
          <w:sz w:val="24"/>
        </w:rPr>
        <w:t xml:space="preserve"> y odio a las elites y a los poderosos de Colombia a quienes responsabilizan de lo que ellos llaman “las injusticias sociales”, </w:t>
      </w:r>
      <w:r w:rsidR="006528B2">
        <w:rPr>
          <w:sz w:val="24"/>
        </w:rPr>
        <w:t>“la esclavitud”, “la gran desigualdad social”</w:t>
      </w:r>
      <w:r w:rsidR="0064321F">
        <w:rPr>
          <w:sz w:val="24"/>
        </w:rPr>
        <w:t xml:space="preserve"> y otras atrocidades</w:t>
      </w:r>
      <w:r w:rsidR="006528B2">
        <w:rPr>
          <w:sz w:val="24"/>
        </w:rPr>
        <w:t xml:space="preserve">. </w:t>
      </w:r>
    </w:p>
    <w:p w14:paraId="1BE43202" w14:textId="77777777" w:rsidR="00E01DF7" w:rsidRDefault="006528B2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Como si por ser gobierno no estuvieran obligados por taxativas normas constitucionales a gobernar y proceder en todos sus actos con un espíritu de unidad nacional, de entender que somos una sociedad diversa y democrática y como si no fuera por tales condiciones que han llegado a donde están, precisamente, po</w:t>
      </w:r>
      <w:r w:rsidR="00E01DF7">
        <w:rPr>
          <w:sz w:val="24"/>
        </w:rPr>
        <w:t>r ellas</w:t>
      </w:r>
      <w:r w:rsidR="00B7083F">
        <w:rPr>
          <w:sz w:val="24"/>
        </w:rPr>
        <w:t>.</w:t>
      </w:r>
    </w:p>
    <w:p w14:paraId="2387A201" w14:textId="3B4C0441" w:rsidR="00E01DF7" w:rsidRDefault="00E01DF7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En las campañas políticas</w:t>
      </w:r>
      <w:r w:rsidR="0061270F">
        <w:rPr>
          <w:sz w:val="24"/>
        </w:rPr>
        <w:t xml:space="preserve"> de plaza pública </w:t>
      </w:r>
      <w:r>
        <w:rPr>
          <w:sz w:val="24"/>
        </w:rPr>
        <w:t xml:space="preserve">es muy común que se </w:t>
      </w:r>
      <w:r w:rsidR="0064321F">
        <w:rPr>
          <w:sz w:val="24"/>
        </w:rPr>
        <w:t>apele a</w:t>
      </w:r>
      <w:r>
        <w:rPr>
          <w:sz w:val="24"/>
        </w:rPr>
        <w:t xml:space="preserve"> ese tipo  de lenguaje  que abre brechas y crea una atmósfera de combate. Es el esfuerzo por diferenciarse del otro, de ese otro al que se le achacan todos los males y todo lo negativo.</w:t>
      </w:r>
    </w:p>
    <w:p w14:paraId="4DE0D915" w14:textId="747AFF3E" w:rsidR="00855090" w:rsidRDefault="0064321F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A</w:t>
      </w:r>
      <w:r w:rsidR="00E01DF7">
        <w:rPr>
          <w:sz w:val="24"/>
        </w:rPr>
        <w:t xml:space="preserve"> lo que quiero llegar es a que </w:t>
      </w:r>
      <w:r w:rsidR="00BF6529">
        <w:rPr>
          <w:sz w:val="24"/>
        </w:rPr>
        <w:t>entenda</w:t>
      </w:r>
      <w:r w:rsidR="00E01DF7">
        <w:rPr>
          <w:sz w:val="24"/>
        </w:rPr>
        <w:t>mos el significado</w:t>
      </w:r>
      <w:r w:rsidR="00FD12AE">
        <w:rPr>
          <w:sz w:val="24"/>
        </w:rPr>
        <w:t xml:space="preserve"> de esos términos en cuanto nos permite ver todo lo que hay de falsedad, hipocresía y doble moral en </w:t>
      </w:r>
      <w:r w:rsidR="00855090">
        <w:rPr>
          <w:sz w:val="24"/>
        </w:rPr>
        <w:t>los discursos de los primeros mandatarios del país.</w:t>
      </w:r>
    </w:p>
    <w:p w14:paraId="34614B97" w14:textId="285ECE9A" w:rsidR="00BF6529" w:rsidRDefault="00855090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Elites quiere decir sectores destacados de diferentes grupos de personas que ejercen un liderazgo, que marcan derroteros, señalan metas precisas, explican o muestran cómo es posible alcanzarlas. Aunque no faltan aquellos que se aprovechan del liderazgo para generar todo lo contrario, para dividir, para violentar al adversario o degradarlo, para estigmatizarlo, que es lo que la mayoría de </w:t>
      </w:r>
      <w:r w:rsidR="00BF6529">
        <w:rPr>
          <w:sz w:val="24"/>
        </w:rPr>
        <w:t xml:space="preserve">los </w:t>
      </w:r>
      <w:r>
        <w:rPr>
          <w:sz w:val="24"/>
        </w:rPr>
        <w:t xml:space="preserve">colombianos vemos casi a diario </w:t>
      </w:r>
      <w:r w:rsidR="0064321F">
        <w:rPr>
          <w:sz w:val="24"/>
        </w:rPr>
        <w:t>en las actuaciones</w:t>
      </w:r>
      <w:r>
        <w:rPr>
          <w:sz w:val="24"/>
        </w:rPr>
        <w:t xml:space="preserve"> del presidente y la vicepresidente.</w:t>
      </w:r>
    </w:p>
    <w:p w14:paraId="280DB640" w14:textId="5C62A468" w:rsidR="00BF6529" w:rsidRDefault="00BF6529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Ellos se regodean hablando contra las elites sin reconocer que</w:t>
      </w:r>
      <w:r w:rsidR="0064321F">
        <w:rPr>
          <w:sz w:val="24"/>
        </w:rPr>
        <w:t xml:space="preserve"> son parte de ellas</w:t>
      </w:r>
      <w:r>
        <w:rPr>
          <w:sz w:val="24"/>
        </w:rPr>
        <w:t>, el presidente Petro</w:t>
      </w:r>
      <w:r w:rsidR="0064321F">
        <w:rPr>
          <w:sz w:val="24"/>
        </w:rPr>
        <w:t>, por ejemplo,</w:t>
      </w:r>
      <w:r>
        <w:rPr>
          <w:sz w:val="24"/>
        </w:rPr>
        <w:t xml:space="preserve"> </w:t>
      </w:r>
      <w:r w:rsidR="0064321F">
        <w:rPr>
          <w:sz w:val="24"/>
        </w:rPr>
        <w:t xml:space="preserve">se ha colocado al frente de una amplia convergencia de agrupaciones y tendencias </w:t>
      </w:r>
      <w:r>
        <w:rPr>
          <w:sz w:val="24"/>
        </w:rPr>
        <w:t xml:space="preserve">de izquierda, y, </w:t>
      </w:r>
      <w:r w:rsidR="0064321F">
        <w:rPr>
          <w:sz w:val="24"/>
        </w:rPr>
        <w:t>l</w:t>
      </w:r>
      <w:r>
        <w:rPr>
          <w:sz w:val="24"/>
        </w:rPr>
        <w:t xml:space="preserve">a vicepresidente Francia Márquez lo es de las comunidades afro, aunque varios sectores la han desautorizado </w:t>
      </w:r>
      <w:proofErr w:type="gramStart"/>
      <w:r>
        <w:rPr>
          <w:sz w:val="24"/>
        </w:rPr>
        <w:t>en razón de</w:t>
      </w:r>
      <w:proofErr w:type="gramEnd"/>
      <w:r>
        <w:rPr>
          <w:sz w:val="24"/>
        </w:rPr>
        <w:t xml:space="preserve"> sus poses de falsa víctima y por el engreimiento que trasluce al hablar, además, con un tono de resentimiento. </w:t>
      </w:r>
    </w:p>
    <w:p w14:paraId="6E8C6167" w14:textId="71E1690A" w:rsidR="00BF6529" w:rsidRDefault="00BF6529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Sobre la referencia despreciativa a lo “poderosos”, o también los “riquitos blancos”, </w:t>
      </w:r>
      <w:r w:rsidR="0064321F">
        <w:rPr>
          <w:sz w:val="24"/>
        </w:rPr>
        <w:t xml:space="preserve">a </w:t>
      </w:r>
      <w:r>
        <w:rPr>
          <w:sz w:val="24"/>
        </w:rPr>
        <w:t>los banqueros, los grandes finqueros, los ganaderos, los azucareros</w:t>
      </w:r>
      <w:r w:rsidR="00146AA6">
        <w:rPr>
          <w:sz w:val="24"/>
        </w:rPr>
        <w:t xml:space="preserve">, </w:t>
      </w:r>
      <w:r w:rsidR="0064321F">
        <w:rPr>
          <w:sz w:val="24"/>
        </w:rPr>
        <w:t xml:space="preserve">los caficultores, </w:t>
      </w:r>
      <w:r w:rsidR="00146AA6">
        <w:rPr>
          <w:sz w:val="24"/>
        </w:rPr>
        <w:t>últimamente a los de El Poblado de Medellín y empresarios de Barranquilla, en particular</w:t>
      </w:r>
      <w:r w:rsidR="0064321F">
        <w:rPr>
          <w:sz w:val="24"/>
        </w:rPr>
        <w:t>,</w:t>
      </w:r>
      <w:r w:rsidR="00146AA6">
        <w:rPr>
          <w:sz w:val="24"/>
        </w:rPr>
        <w:t xml:space="preserve"> el presidente Petro se deleita impulsando sentimientos de odio de clase. </w:t>
      </w:r>
      <w:r w:rsidR="00B6516A">
        <w:rPr>
          <w:sz w:val="24"/>
        </w:rPr>
        <w:t>En</w:t>
      </w:r>
      <w:r w:rsidR="00146AA6">
        <w:rPr>
          <w:sz w:val="24"/>
        </w:rPr>
        <w:t xml:space="preserve"> actitud a todas luces irresponsable les achaca crímenes, robos, alianzas con el narcotráfico, creación del paramilitarismo, genera</w:t>
      </w:r>
      <w:r w:rsidR="00B6516A">
        <w:rPr>
          <w:sz w:val="24"/>
        </w:rPr>
        <w:t>ción</w:t>
      </w:r>
      <w:r w:rsidR="00146AA6">
        <w:rPr>
          <w:sz w:val="24"/>
        </w:rPr>
        <w:t xml:space="preserve"> de miseria y hasta de esclavitud, </w:t>
      </w:r>
      <w:proofErr w:type="spellStart"/>
      <w:r w:rsidR="00146AA6">
        <w:rPr>
          <w:sz w:val="24"/>
        </w:rPr>
        <w:t>autoliberándose</w:t>
      </w:r>
      <w:proofErr w:type="spellEnd"/>
      <w:r w:rsidR="00146AA6">
        <w:rPr>
          <w:sz w:val="24"/>
        </w:rPr>
        <w:t xml:space="preserve"> de la </w:t>
      </w:r>
      <w:r w:rsidR="00B6516A">
        <w:rPr>
          <w:sz w:val="24"/>
        </w:rPr>
        <w:t xml:space="preserve">obligación </w:t>
      </w:r>
      <w:r w:rsidR="00146AA6">
        <w:rPr>
          <w:sz w:val="24"/>
        </w:rPr>
        <w:t xml:space="preserve">de demostrar lo que afirma. Es decir, quiere hacer ver que sus temerarias afirmaciones son ciertas porque él las dice. </w:t>
      </w:r>
    </w:p>
    <w:p w14:paraId="3DD22572" w14:textId="5646B67D" w:rsidR="006F55FD" w:rsidRDefault="00146AA6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Tanto Petro como Francia sostienen un discurso sobre </w:t>
      </w:r>
      <w:r w:rsidR="00B6516A">
        <w:rPr>
          <w:sz w:val="24"/>
        </w:rPr>
        <w:t xml:space="preserve">nuestra historia a la </w:t>
      </w:r>
      <w:r>
        <w:rPr>
          <w:sz w:val="24"/>
        </w:rPr>
        <w:t xml:space="preserve">que despachan en una frase de cajón, se consideran </w:t>
      </w:r>
      <w:r w:rsidR="00B6516A">
        <w:rPr>
          <w:sz w:val="24"/>
        </w:rPr>
        <w:t>“</w:t>
      </w:r>
      <w:r>
        <w:rPr>
          <w:sz w:val="24"/>
        </w:rPr>
        <w:t>el cambio</w:t>
      </w:r>
      <w:r w:rsidR="00B6516A">
        <w:rPr>
          <w:sz w:val="24"/>
        </w:rPr>
        <w:t>”</w:t>
      </w:r>
      <w:r>
        <w:rPr>
          <w:sz w:val="24"/>
        </w:rPr>
        <w:t xml:space="preserve"> en contra de 200 años (según Petro) o 500 (según Francia) en los </w:t>
      </w:r>
      <w:r w:rsidR="006F55FD">
        <w:rPr>
          <w:sz w:val="24"/>
        </w:rPr>
        <w:t xml:space="preserve">que </w:t>
      </w:r>
      <w:r w:rsidR="00B6516A">
        <w:rPr>
          <w:sz w:val="24"/>
        </w:rPr>
        <w:t xml:space="preserve">“as elites y la oligarquía” </w:t>
      </w:r>
      <w:r w:rsidR="006F55FD">
        <w:rPr>
          <w:sz w:val="24"/>
        </w:rPr>
        <w:t xml:space="preserve">gobernaron sin “hacer nada”. Ellos ahora dicen ser el “pueblo” al que </w:t>
      </w:r>
      <w:r w:rsidR="00B6516A">
        <w:rPr>
          <w:sz w:val="24"/>
        </w:rPr>
        <w:t xml:space="preserve">dicen </w:t>
      </w:r>
      <w:r w:rsidR="006F55FD">
        <w:rPr>
          <w:sz w:val="24"/>
        </w:rPr>
        <w:t>representa</w:t>
      </w:r>
      <w:r w:rsidR="00B6516A">
        <w:rPr>
          <w:sz w:val="24"/>
        </w:rPr>
        <w:t>r y defender</w:t>
      </w:r>
      <w:r w:rsidR="006F55FD">
        <w:rPr>
          <w:sz w:val="24"/>
        </w:rPr>
        <w:t xml:space="preserve"> porque ellos lo declaran, y lo empoderan demagógicamente otorgándole poderes constituyentes y fuente legitima de su deseada continuidad en el poder más allá de 2026.</w:t>
      </w:r>
    </w:p>
    <w:p w14:paraId="028253FA" w14:textId="2FF2D7D5" w:rsidR="00146AA6" w:rsidRDefault="00B6516A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E</w:t>
      </w:r>
      <w:r w:rsidR="006F55FD">
        <w:rPr>
          <w:sz w:val="24"/>
        </w:rPr>
        <w:t>n este punto, podemos detectar una posición hipócrita ya que ambos, claramente</w:t>
      </w:r>
      <w:r w:rsidR="00D6762B">
        <w:rPr>
          <w:sz w:val="24"/>
        </w:rPr>
        <w:t>,</w:t>
      </w:r>
      <w:r w:rsidR="006F55FD">
        <w:rPr>
          <w:sz w:val="24"/>
        </w:rPr>
        <w:t xml:space="preserve"> hace</w:t>
      </w:r>
      <w:r>
        <w:rPr>
          <w:sz w:val="24"/>
        </w:rPr>
        <w:t>n</w:t>
      </w:r>
      <w:r w:rsidR="006F55FD">
        <w:rPr>
          <w:sz w:val="24"/>
        </w:rPr>
        <w:t xml:space="preserve"> parte de ese sector que </w:t>
      </w:r>
      <w:proofErr w:type="gramStart"/>
      <w:r w:rsidR="006F55FD">
        <w:rPr>
          <w:sz w:val="24"/>
        </w:rPr>
        <w:t>nombran como</w:t>
      </w:r>
      <w:proofErr w:type="gramEnd"/>
      <w:r w:rsidR="006F55FD">
        <w:rPr>
          <w:sz w:val="24"/>
        </w:rPr>
        <w:t xml:space="preserve"> los poderosos que, en ocasiones </w:t>
      </w:r>
      <w:r>
        <w:rPr>
          <w:sz w:val="24"/>
        </w:rPr>
        <w:t xml:space="preserve">llaman </w:t>
      </w:r>
      <w:r w:rsidR="006F55FD">
        <w:rPr>
          <w:sz w:val="24"/>
        </w:rPr>
        <w:t>“oligarquía</w:t>
      </w:r>
      <w:r w:rsidR="00D6762B">
        <w:rPr>
          <w:sz w:val="24"/>
        </w:rPr>
        <w:t xml:space="preserve">”, ellos dos, en particular Petro, reciben un salario </w:t>
      </w:r>
      <w:r>
        <w:rPr>
          <w:sz w:val="24"/>
        </w:rPr>
        <w:t>que solo se les reconoce a los más altos dignatarios del estado, cuentan</w:t>
      </w:r>
      <w:r w:rsidR="00D6762B">
        <w:rPr>
          <w:sz w:val="24"/>
        </w:rPr>
        <w:t xml:space="preserve"> con </w:t>
      </w:r>
      <w:r>
        <w:rPr>
          <w:sz w:val="24"/>
        </w:rPr>
        <w:t xml:space="preserve">el </w:t>
      </w:r>
      <w:r w:rsidR="00D6762B">
        <w:rPr>
          <w:sz w:val="24"/>
        </w:rPr>
        <w:t>apoyo de numerosos empleados, tienen equipos humanos para su seguridad</w:t>
      </w:r>
      <w:r>
        <w:rPr>
          <w:sz w:val="24"/>
        </w:rPr>
        <w:t>,</w:t>
      </w:r>
      <w:r w:rsidR="00D6762B">
        <w:rPr>
          <w:sz w:val="24"/>
        </w:rPr>
        <w:t xml:space="preserve"> naves aéreas</w:t>
      </w:r>
      <w:r>
        <w:rPr>
          <w:sz w:val="24"/>
        </w:rPr>
        <w:t xml:space="preserve"> y vehículos</w:t>
      </w:r>
      <w:r w:rsidR="00D6762B">
        <w:rPr>
          <w:sz w:val="24"/>
        </w:rPr>
        <w:t xml:space="preserve"> para sus desplazamientos, iguales a las de aquellos que critican en plazas públicas. Petro no le ha dado un golpe a la tierra, pero es un poderoso de la clase política y como congresista se ha lucrado por más de 30 años.</w:t>
      </w:r>
    </w:p>
    <w:p w14:paraId="71A57C63" w14:textId="77777777" w:rsidR="00034E82" w:rsidRDefault="00D6762B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Ofenden el pudor público con su lengua</w:t>
      </w:r>
      <w:r w:rsidR="00B6516A">
        <w:rPr>
          <w:sz w:val="24"/>
        </w:rPr>
        <w:t xml:space="preserve"> incendiaria</w:t>
      </w:r>
      <w:r w:rsidR="00094496">
        <w:rPr>
          <w:sz w:val="24"/>
        </w:rPr>
        <w:t>, con su falta de coherencia y consistencia cuando</w:t>
      </w:r>
      <w:r w:rsidR="00B6516A">
        <w:rPr>
          <w:sz w:val="24"/>
        </w:rPr>
        <w:t xml:space="preserve"> por ejemplo</w:t>
      </w:r>
      <w:r w:rsidR="00094496">
        <w:rPr>
          <w:sz w:val="24"/>
        </w:rPr>
        <w:t xml:space="preserve"> se refieren a la corrupción siendo que recibe dineros en bolsas a hurtadillas, y han sido señalados de recibir </w:t>
      </w:r>
      <w:r w:rsidR="00B6516A">
        <w:rPr>
          <w:sz w:val="24"/>
        </w:rPr>
        <w:t xml:space="preserve">sumas </w:t>
      </w:r>
      <w:r w:rsidR="00094496">
        <w:rPr>
          <w:sz w:val="24"/>
        </w:rPr>
        <w:t>de dudosa procedencia  de personas relacionadas con el narcotráfico como el “hombre Marlboro”</w:t>
      </w:r>
      <w:r w:rsidR="00B6516A">
        <w:rPr>
          <w:sz w:val="24"/>
        </w:rPr>
        <w:t>,</w:t>
      </w:r>
      <w:r w:rsidR="00094496">
        <w:rPr>
          <w:sz w:val="24"/>
        </w:rPr>
        <w:t xml:space="preserve"> han violado los topes de gastos de su campaña presidencial</w:t>
      </w:r>
      <w:r w:rsidR="00FA0891">
        <w:rPr>
          <w:sz w:val="24"/>
        </w:rPr>
        <w:t xml:space="preserve"> con dineros de sindicalistas</w:t>
      </w:r>
      <w:r w:rsidR="00B6516A">
        <w:rPr>
          <w:sz w:val="24"/>
        </w:rPr>
        <w:t xml:space="preserve"> y </w:t>
      </w:r>
      <w:r w:rsidR="00034E82">
        <w:rPr>
          <w:sz w:val="24"/>
        </w:rPr>
        <w:t xml:space="preserve">aportes de </w:t>
      </w:r>
      <w:r w:rsidR="00B6516A">
        <w:rPr>
          <w:sz w:val="24"/>
        </w:rPr>
        <w:t xml:space="preserve">un gran capitalista y contratista del estado, el señor Torres, cabeza de un </w:t>
      </w:r>
      <w:r w:rsidR="00034E82">
        <w:rPr>
          <w:sz w:val="24"/>
        </w:rPr>
        <w:t>“poderoso”</w:t>
      </w:r>
      <w:r w:rsidR="00B6516A">
        <w:rPr>
          <w:sz w:val="24"/>
        </w:rPr>
        <w:t xml:space="preserve"> clan</w:t>
      </w:r>
      <w:r w:rsidR="00094496">
        <w:rPr>
          <w:sz w:val="24"/>
        </w:rPr>
        <w:t xml:space="preserve">. </w:t>
      </w:r>
    </w:p>
    <w:p w14:paraId="2349BB6A" w14:textId="77777777" w:rsidR="00034E82" w:rsidRDefault="00094496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>Y aunque Petro se infla diciendo que todos sus opositores son aliados del narcotráfico y el paramilitarismo, nombra gestores de paz a jóvenes bandidos para que no maten, limpia el rostro de</w:t>
      </w:r>
      <w:r w:rsidR="00034E82">
        <w:rPr>
          <w:sz w:val="24"/>
        </w:rPr>
        <w:t xml:space="preserve"> miembros de</w:t>
      </w:r>
      <w:r>
        <w:rPr>
          <w:sz w:val="24"/>
        </w:rPr>
        <w:t xml:space="preserve"> la primera línea</w:t>
      </w:r>
      <w:r w:rsidR="00034E82">
        <w:rPr>
          <w:sz w:val="24"/>
        </w:rPr>
        <w:t>, debilita a la Fuerza Pública</w:t>
      </w:r>
      <w:r>
        <w:rPr>
          <w:sz w:val="24"/>
        </w:rPr>
        <w:t xml:space="preserve"> y anuncia que invitará al palacio de Nariño a </w:t>
      </w:r>
      <w:r w:rsidR="00034E82">
        <w:rPr>
          <w:sz w:val="24"/>
        </w:rPr>
        <w:t>uno de los más crueles jefes del paramilitarismo</w:t>
      </w:r>
      <w:r w:rsidR="00FA0891">
        <w:rPr>
          <w:sz w:val="24"/>
        </w:rPr>
        <w:t xml:space="preserve"> que</w:t>
      </w:r>
      <w:r>
        <w:rPr>
          <w:sz w:val="24"/>
        </w:rPr>
        <w:t xml:space="preserve"> no ha reparado un</w:t>
      </w:r>
      <w:r w:rsidR="00FA0891">
        <w:rPr>
          <w:sz w:val="24"/>
        </w:rPr>
        <w:t>a</w:t>
      </w:r>
      <w:r>
        <w:rPr>
          <w:sz w:val="24"/>
        </w:rPr>
        <w:t xml:space="preserve"> sola de </w:t>
      </w:r>
      <w:r w:rsidR="00FA0891">
        <w:rPr>
          <w:sz w:val="24"/>
        </w:rPr>
        <w:t xml:space="preserve">las </w:t>
      </w:r>
      <w:r>
        <w:rPr>
          <w:sz w:val="24"/>
        </w:rPr>
        <w:t>víctimas que</w:t>
      </w:r>
      <w:r w:rsidR="00FA0891">
        <w:rPr>
          <w:sz w:val="24"/>
        </w:rPr>
        <w:t xml:space="preserve"> por miles</w:t>
      </w:r>
      <w:r>
        <w:rPr>
          <w:sz w:val="24"/>
        </w:rPr>
        <w:t xml:space="preserve"> causó.</w:t>
      </w:r>
    </w:p>
    <w:p w14:paraId="2C614002" w14:textId="148CDB90" w:rsidR="00D6762B" w:rsidRDefault="00034E82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Darío Acevedo Carmona, 27 de marzo de 2024. </w:t>
      </w:r>
      <w:r w:rsidR="00094496">
        <w:rPr>
          <w:sz w:val="24"/>
        </w:rPr>
        <w:t xml:space="preserve"> </w:t>
      </w:r>
    </w:p>
    <w:p w14:paraId="5A4E48EC" w14:textId="2B5343EB" w:rsidR="006528B2" w:rsidRPr="008843F2" w:rsidRDefault="00E01DF7" w:rsidP="008843F2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 </w:t>
      </w:r>
      <w:r w:rsidR="00B7083F">
        <w:rPr>
          <w:sz w:val="24"/>
        </w:rPr>
        <w:t xml:space="preserve"> </w:t>
      </w:r>
    </w:p>
    <w:sectPr w:rsidR="006528B2" w:rsidRPr="00884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F2"/>
    <w:rsid w:val="0003287C"/>
    <w:rsid w:val="00034E82"/>
    <w:rsid w:val="00094496"/>
    <w:rsid w:val="00104D57"/>
    <w:rsid w:val="00146AA6"/>
    <w:rsid w:val="0061270F"/>
    <w:rsid w:val="0064321F"/>
    <w:rsid w:val="006528B2"/>
    <w:rsid w:val="006F55FD"/>
    <w:rsid w:val="00855090"/>
    <w:rsid w:val="008843F2"/>
    <w:rsid w:val="00B6516A"/>
    <w:rsid w:val="00B7083F"/>
    <w:rsid w:val="00BF6529"/>
    <w:rsid w:val="00D6762B"/>
    <w:rsid w:val="00E01DF7"/>
    <w:rsid w:val="00FA0891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CB2F"/>
  <w15:chartTrackingRefBased/>
  <w15:docId w15:val="{B62EF642-24D4-4FAB-B1B9-E6DB65BD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2</cp:revision>
  <dcterms:created xsi:type="dcterms:W3CDTF">2024-03-26T23:17:00Z</dcterms:created>
  <dcterms:modified xsi:type="dcterms:W3CDTF">2024-03-26T23:17:00Z</dcterms:modified>
</cp:coreProperties>
</file>