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7A06" w14:textId="697A3E81" w:rsidR="00A33F73" w:rsidRPr="00A33F73" w:rsidRDefault="007B2FF4" w:rsidP="00474120">
      <w:pPr>
        <w:rPr>
          <w:b/>
          <w:bCs/>
        </w:rPr>
      </w:pPr>
      <w:r>
        <w:rPr>
          <w:b/>
          <w:bCs/>
        </w:rPr>
        <w:t xml:space="preserve">Comentarios a </w:t>
      </w:r>
      <w:r w:rsidR="00A33F73" w:rsidRPr="00A33F73">
        <w:rPr>
          <w:b/>
          <w:bCs/>
        </w:rPr>
        <w:t>un trino en X de la Senadora Pizarro contra la periodista Vicky Dávila</w:t>
      </w:r>
    </w:p>
    <w:p w14:paraId="535D9E01" w14:textId="5D65CF41" w:rsidR="00474120" w:rsidRDefault="00474120" w:rsidP="00474120">
      <w:r>
        <w:t>¿Como así Senadora Pizarro, Usted cree que todo en el pasado fueron "décadas de gobiernos corruptos y/o asesinos... (y pregunta) dónde estaban los medios cuando el país se desangraba... "?</w:t>
      </w:r>
      <w:r w:rsidR="00A33F73">
        <w:t xml:space="preserve"> (véase</w:t>
      </w:r>
      <w:r w:rsidR="007B2FF4">
        <w:t>:</w:t>
      </w:r>
      <w:r w:rsidR="00A33F73">
        <w:t xml:space="preserve"> X 18 de septiembre de 2024)</w:t>
      </w:r>
      <w:r>
        <w:t xml:space="preserve"> copiando el estilo de su jefe de condenar a "esta sociedad corrupta" por todo lo sucedido antes de su mesiánica llegada al poder. Quiero recordarle que no todo fue tan obscuro como Usted cree ni atribuible a la sociedad, al estado a los gobernantes y que en el desangre que hubo y sigue anegando nuestro país han sido autores</w:t>
      </w:r>
      <w:r w:rsidR="00051807">
        <w:t>:</w:t>
      </w:r>
      <w:r>
        <w:t xml:space="preserve"> maleantes, bandidos, paramilitares, mafiosos, bandoleros</w:t>
      </w:r>
      <w:r w:rsidR="00051807">
        <w:t xml:space="preserve"> y</w:t>
      </w:r>
      <w:r>
        <w:t xml:space="preserve"> guerrilleros. Y que hubo medios que en vez de agachar la cabeza </w:t>
      </w:r>
      <w:r w:rsidR="00051807">
        <w:t xml:space="preserve">o callar </w:t>
      </w:r>
      <w:r>
        <w:t xml:space="preserve">sufrieron ataques ante las denuncias de corrupción y de violencia política. </w:t>
      </w:r>
    </w:p>
    <w:p w14:paraId="7B17405D" w14:textId="49837989" w:rsidR="00474120" w:rsidRDefault="00474120" w:rsidP="00474120">
      <w:r>
        <w:t>Me hago muy extenso, pero es necesario, aquí le ofrezco hechos que deshilachan sus admoniciones indiferenciadas y generalizantes: El Tiempo y El Espectador, entre otros, fueron censurados por la dictadura de Rojas Pinilla, El director de El Espectador fue asesinado por Pablo Escobar, Juan Gómez Martínez sufrió un bombazo en su residencia, decenas de periodistas, de altos funcionarios y dirigentes políticos probos fueron secuestrados o asesinados, valientes periodistas investigadores denunciaron muchos casos de corrupción, noticieros y diarios han conformado unidades investigativas. Gran parte de los casos que se han conocido es gracias a ellos. No es correcto igualar a todos los gobiernos en el mismo sartal de señalamientos ni tiene validez pretender justificar los escándalos de corrupción del gobierno que Usted defiende aludiendo a hechos de corrupción del pasado, ese estilo no resiste enunciación en ningún estrado judicial ni sustento ético.</w:t>
      </w:r>
    </w:p>
    <w:p w14:paraId="460D32FC" w14:textId="77777777" w:rsidR="00474120" w:rsidRDefault="00474120" w:rsidP="00474120">
      <w:r>
        <w:t>Y ante el listado que muestra en su mensaje a la periodista Vicky Dávila, lo copio con mi respectivo comentario en negrilla:</w:t>
      </w:r>
    </w:p>
    <w:p w14:paraId="7A09B7BB" w14:textId="77777777" w:rsidR="00474120" w:rsidRDefault="00474120" w:rsidP="00474120">
      <w:r>
        <w:t xml:space="preserve"> "- Entre 1991 y 2011 la corrupción le costó 189 billones a la nación, y solo entre 2016 y 2022 le costó otros 137 billones por casos de corrupción."  </w:t>
      </w:r>
    </w:p>
    <w:p w14:paraId="0369C97D" w14:textId="4919B38B" w:rsidR="00474120" w:rsidRDefault="00474120" w:rsidP="00474120">
      <w:r w:rsidRPr="00474120">
        <w:rPr>
          <w:b/>
          <w:bCs/>
        </w:rPr>
        <w:t>Puede tener razón, pero ¿podría señalar omisión o complicidad de algún medio o periodista en concreto?</w:t>
      </w:r>
    </w:p>
    <w:p w14:paraId="144BA80D" w14:textId="77777777" w:rsidR="00474120" w:rsidRDefault="00474120" w:rsidP="00474120">
      <w:r>
        <w:t xml:space="preserve">"- Más de 16 mil millones de pesos robados al Estado con Agro Ingreso Seguro bajo el gobierno de Uribe..." </w:t>
      </w:r>
    </w:p>
    <w:p w14:paraId="0C636F05" w14:textId="61DA71C6" w:rsidR="00474120" w:rsidRDefault="00474120" w:rsidP="00474120">
      <w:r w:rsidRPr="00474120">
        <w:rPr>
          <w:b/>
          <w:bCs/>
        </w:rPr>
        <w:t xml:space="preserve">Le repito la pregunta anterior, además, no puede negar que el exministro Arias, se esté o no de acuerdo con el fallo, está pagando una larga condena, mientras el gobierno </w:t>
      </w:r>
      <w:proofErr w:type="spellStart"/>
      <w:r w:rsidRPr="00474120">
        <w:rPr>
          <w:b/>
          <w:bCs/>
        </w:rPr>
        <w:t>petrista</w:t>
      </w:r>
      <w:proofErr w:type="spellEnd"/>
      <w:r w:rsidRPr="00474120">
        <w:rPr>
          <w:b/>
          <w:bCs/>
        </w:rPr>
        <w:t xml:space="preserve"> hace todo lo posible por tapar el festín que se dan con billones </w:t>
      </w:r>
      <w:r w:rsidRPr="00474120">
        <w:rPr>
          <w:b/>
          <w:bCs/>
        </w:rPr>
        <w:lastRenderedPageBreak/>
        <w:t xml:space="preserve">de corrupción, no hay un solo proceso en firme a pesar de las evidencias, y, además, la defensa de Ustedes consiste en escudarse con que antes también hubo corrupción.  </w:t>
      </w:r>
    </w:p>
    <w:p w14:paraId="5DA6C58B" w14:textId="77777777" w:rsidR="00474120" w:rsidRDefault="00474120" w:rsidP="00474120">
      <w:r>
        <w:t xml:space="preserve">"- 15 personas del primer círculo de Uribe Vélez condenadas e investigadas por gravísimos delitos." </w:t>
      </w:r>
      <w:r w:rsidRPr="00474120">
        <w:rPr>
          <w:b/>
          <w:bCs/>
        </w:rPr>
        <w:t>Menos mal lo dice, fueron "condenados" y no puede negar que mucha tinta y verbo ha circulado por los medios y los estrados.</w:t>
      </w:r>
      <w:r>
        <w:t xml:space="preserve">   </w:t>
      </w:r>
    </w:p>
    <w:p w14:paraId="0B51D8BB" w14:textId="77777777" w:rsidR="00A33F73" w:rsidRDefault="00474120" w:rsidP="00474120">
      <w:r>
        <w:t xml:space="preserve"> "- </w:t>
      </w:r>
      <w:r>
        <w:rPr>
          <w:rFonts w:ascii="Segoe UI Symbol" w:hAnsi="Segoe UI Symbol" w:cs="Segoe UI Symbol"/>
        </w:rPr>
        <w:t>⁠</w:t>
      </w:r>
      <w:r>
        <w:t>Billones de pesos que superan los ceros que pueden caber en la cabeza de cualquier persona, con los contratos dados en el entramado de corrupci</w:t>
      </w:r>
      <w:r>
        <w:rPr>
          <w:rFonts w:ascii="Aptos" w:hAnsi="Aptos" w:cs="Aptos"/>
        </w:rPr>
        <w:t>ó</w:t>
      </w:r>
      <w:r>
        <w:t>n de Odebrecht durante los gobiernos de Uribe y Santos. Las chuzadas del Das, la Yidis Pol</w:t>
      </w:r>
      <w:r>
        <w:rPr>
          <w:rFonts w:ascii="Aptos" w:hAnsi="Aptos" w:cs="Aptos"/>
        </w:rPr>
        <w:t>í</w:t>
      </w:r>
      <w:r>
        <w:t>tica, las marionetas, los m</w:t>
      </w:r>
      <w:r>
        <w:rPr>
          <w:rFonts w:ascii="Aptos" w:hAnsi="Aptos" w:cs="Aptos"/>
        </w:rPr>
        <w:t>ú</w:t>
      </w:r>
      <w:r>
        <w:t>ltiples carteles, los OCAD Paz, los 12 billones que no aparecen de las regal</w:t>
      </w:r>
      <w:r>
        <w:rPr>
          <w:rFonts w:ascii="Aptos" w:hAnsi="Aptos" w:cs="Aptos"/>
        </w:rPr>
        <w:t>í</w:t>
      </w:r>
      <w:r>
        <w:t xml:space="preserve">as." </w:t>
      </w:r>
    </w:p>
    <w:p w14:paraId="61F53E36" w14:textId="40DC6DCB" w:rsidR="00474120" w:rsidRDefault="00474120" w:rsidP="00474120">
      <w:r w:rsidRPr="00474120">
        <w:rPr>
          <w:b/>
          <w:bCs/>
        </w:rPr>
        <w:t xml:space="preserve">Igualmente, </w:t>
      </w:r>
      <w:r w:rsidR="00051807">
        <w:rPr>
          <w:b/>
          <w:bCs/>
        </w:rPr>
        <w:t xml:space="preserve">habla </w:t>
      </w:r>
      <w:r w:rsidRPr="00474120">
        <w:rPr>
          <w:b/>
          <w:bCs/>
        </w:rPr>
        <w:t>en general</w:t>
      </w:r>
      <w:r w:rsidR="00051807">
        <w:rPr>
          <w:b/>
          <w:bCs/>
        </w:rPr>
        <w:t>.</w:t>
      </w:r>
      <w:r w:rsidRPr="00474120">
        <w:rPr>
          <w:b/>
          <w:bCs/>
        </w:rPr>
        <w:t xml:space="preserve"> </w:t>
      </w:r>
      <w:r w:rsidR="00051807">
        <w:rPr>
          <w:b/>
          <w:bCs/>
        </w:rPr>
        <w:t>L</w:t>
      </w:r>
      <w:r w:rsidRPr="00474120">
        <w:rPr>
          <w:b/>
          <w:bCs/>
        </w:rPr>
        <w:t>os medios period</w:t>
      </w:r>
      <w:r w:rsidRPr="00474120">
        <w:rPr>
          <w:rFonts w:ascii="Aptos" w:hAnsi="Aptos" w:cs="Aptos"/>
          <w:b/>
          <w:bCs/>
        </w:rPr>
        <w:t>í</w:t>
      </w:r>
      <w:r w:rsidRPr="00474120">
        <w:rPr>
          <w:b/>
          <w:bCs/>
        </w:rPr>
        <w:t>sticos de radio, prensa y TV investigaron y divulgaron ese "entramado" mundial</w:t>
      </w:r>
      <w:r w:rsidR="00051807">
        <w:rPr>
          <w:b/>
          <w:bCs/>
        </w:rPr>
        <w:t>,</w:t>
      </w:r>
      <w:r w:rsidRPr="00474120">
        <w:rPr>
          <w:b/>
          <w:bCs/>
        </w:rPr>
        <w:t xml:space="preserve"> entre otros.</w:t>
      </w:r>
      <w:r>
        <w:t xml:space="preserve">   </w:t>
      </w:r>
    </w:p>
    <w:p w14:paraId="3B8A70E4" w14:textId="77777777" w:rsidR="00474120" w:rsidRDefault="00474120" w:rsidP="00474120">
      <w:r>
        <w:t xml:space="preserve">"- 257 dirigentes políticos, incluidos 58 congresistas, 4 ex presidentes del Congreso y 9 gobernadores CONDENADOS por aliarse con paramilitares y mafiosos... 800 mil personas asesinadas en el marco del conflicto... El exterminio de la Unión Patriótica y el asesinato de 6mil de sus militantes... 6.402 jóvenes ejecutados." </w:t>
      </w:r>
    </w:p>
    <w:p w14:paraId="186079DB" w14:textId="666B4030" w:rsidR="00474120" w:rsidRDefault="00474120" w:rsidP="00474120">
      <w:r>
        <w:t xml:space="preserve">  </w:t>
      </w:r>
      <w:r w:rsidRPr="00474120">
        <w:rPr>
          <w:b/>
          <w:bCs/>
        </w:rPr>
        <w:t>Hablar al bulto tiene el efecto de señalar un solo culpable y a la vez esconder otros. Los condenados por paramilitarismo fueron enjuiciados y condenados, los del frente civil de las guerrillas siguen mondos y lirondos en el Congreso, en la rama judicial y hasta en el Ejecutivo. Los "800 mil asesinados en el conflicto" los puede ver desagregados en informes del Centro Nacional de Memoria Histórica (CNMH) en los que se revela la responsabilidad de las guerrillas, de los paramilitares, de grupos mafiosos, de agentes del estado, ¿por qué ese afán de acusar a esta "sociedad corrupta" y negarse a especificar la diversidad de responsables? Sobre el "exterminio de la Unión Patriótica", una tragedia muy dolorosa, los medios han investigado, denunciado y clarificado con gran amplitud. Y sobre la cifra propagandística de "6402" falsos positivos también valdría la pena que consultara informes técnicos muy rigurosos del CNMH, cuya cifra, muy grave nadie lo niega, es muy inferior.</w:t>
      </w:r>
      <w:r>
        <w:t xml:space="preserve"> </w:t>
      </w:r>
    </w:p>
    <w:p w14:paraId="482F910A" w14:textId="5DF438E7" w:rsidR="00474120" w:rsidRDefault="00474120" w:rsidP="00474120">
      <w:r>
        <w:t>"- 8 millones de personas desplazadas, 6 millones y medio de hectáreas despojadas. Los problemas del país no comenzaron en 2022. A diferencia de tu memoria selectiva, las fuerzas del cambio somos las primeras en rechazar cualquier hecho de corrupción en este o cualquier gobierno. Tarde o temprano tu candidatura estará acompañada por esa clase política que representa el pasado."</w:t>
      </w:r>
    </w:p>
    <w:p w14:paraId="63DBF53D" w14:textId="61E68F00" w:rsidR="00474120" w:rsidRPr="00A33F73" w:rsidRDefault="00474120" w:rsidP="00474120">
      <w:pPr>
        <w:rPr>
          <w:b/>
          <w:bCs/>
        </w:rPr>
      </w:pPr>
      <w:r w:rsidRPr="00A33F73">
        <w:rPr>
          <w:b/>
          <w:bCs/>
        </w:rPr>
        <w:lastRenderedPageBreak/>
        <w:t>Cifras y más cifras de muertes y violencia lanzadas al aire sin desmenuzar para alimentar la culpa colectiva y evitar hablar de actores de carne y hueso: jefes de grupos paramilitares, Farc-</w:t>
      </w:r>
      <w:proofErr w:type="spellStart"/>
      <w:r w:rsidRPr="00A33F73">
        <w:rPr>
          <w:b/>
          <w:bCs/>
        </w:rPr>
        <w:t>ep</w:t>
      </w:r>
      <w:proofErr w:type="spellEnd"/>
      <w:r w:rsidRPr="00A33F73">
        <w:rPr>
          <w:b/>
          <w:bCs/>
        </w:rPr>
        <w:t xml:space="preserve">, </w:t>
      </w:r>
      <w:proofErr w:type="spellStart"/>
      <w:r w:rsidRPr="00A33F73">
        <w:rPr>
          <w:b/>
          <w:bCs/>
        </w:rPr>
        <w:t>Eln</w:t>
      </w:r>
      <w:proofErr w:type="spellEnd"/>
      <w:r w:rsidR="00A33F73" w:rsidRPr="00A33F73">
        <w:rPr>
          <w:b/>
          <w:bCs/>
        </w:rPr>
        <w:t>,</w:t>
      </w:r>
      <w:r w:rsidRPr="00A33F73">
        <w:rPr>
          <w:b/>
          <w:bCs/>
        </w:rPr>
        <w:t xml:space="preserve"> </w:t>
      </w:r>
      <w:proofErr w:type="spellStart"/>
      <w:r w:rsidRPr="00A33F73">
        <w:rPr>
          <w:b/>
          <w:bCs/>
        </w:rPr>
        <w:t>Epl</w:t>
      </w:r>
      <w:proofErr w:type="spellEnd"/>
      <w:r w:rsidRPr="00A33F73">
        <w:rPr>
          <w:b/>
          <w:bCs/>
        </w:rPr>
        <w:t xml:space="preserve">, M-19, capos mafiosos, </w:t>
      </w:r>
      <w:proofErr w:type="spellStart"/>
      <w:r w:rsidRPr="00A33F73">
        <w:rPr>
          <w:b/>
          <w:bCs/>
        </w:rPr>
        <w:t>etc</w:t>
      </w:r>
      <w:proofErr w:type="spellEnd"/>
      <w:r w:rsidRPr="00A33F73">
        <w:rPr>
          <w:b/>
          <w:bCs/>
        </w:rPr>
        <w:t>, y, de nuevo, sugiero acudir a los informes estadísticos del CNMH y su Observatorio de la Memoria y del Conflicto (OMC)</w:t>
      </w:r>
      <w:r w:rsidR="00A33F73" w:rsidRPr="00A33F73">
        <w:rPr>
          <w:b/>
          <w:bCs/>
        </w:rPr>
        <w:t>.</w:t>
      </w:r>
      <w:r w:rsidRPr="00A33F73">
        <w:rPr>
          <w:b/>
          <w:bCs/>
        </w:rPr>
        <w:t xml:space="preserve"> </w:t>
      </w:r>
    </w:p>
    <w:p w14:paraId="1E969FBE" w14:textId="214D5BC0" w:rsidR="00474120" w:rsidRDefault="00474120" w:rsidP="00474120">
      <w:r>
        <w:t>Y hablando de corrupción como uno de los más graves delitos en nuestro país, la invito a darle una explicación sincera</w:t>
      </w:r>
      <w:r w:rsidR="00A33F73">
        <w:t xml:space="preserve"> </w:t>
      </w:r>
      <w:r>
        <w:t>a la opinión pública y a los millones de víctimas del conflicto armado interno sobre la maniobra que Usted hizo en su paso como contratista del CNMH entre 2013 y 2017 al presentar certificados de estudios universitarios de especialista no creíbles para obtener un incremento en sus honorarios, asunto que denuncie ante la Procuraduría General de la Nación, que, desafortunadamente, prescribió por enredos que derivaron en su archivo por vencimiento de términos.</w:t>
      </w:r>
    </w:p>
    <w:p w14:paraId="487805B3" w14:textId="61234DF6" w:rsidR="00A33F73" w:rsidRDefault="00A33F73" w:rsidP="00474120">
      <w:r w:rsidRPr="00051807">
        <w:rPr>
          <w:b/>
          <w:bCs/>
        </w:rPr>
        <w:t>Darío Acevedo Carmona</w:t>
      </w:r>
      <w:r>
        <w:t>, 19 de septiembre de 2024</w:t>
      </w:r>
    </w:p>
    <w:sectPr w:rsidR="00A33F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20"/>
    <w:rsid w:val="00051807"/>
    <w:rsid w:val="00392852"/>
    <w:rsid w:val="00474120"/>
    <w:rsid w:val="006C0F73"/>
    <w:rsid w:val="0078771D"/>
    <w:rsid w:val="007B2FF4"/>
    <w:rsid w:val="00A33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7562"/>
  <w15:chartTrackingRefBased/>
  <w15:docId w15:val="{A4854583-0AA2-4E6D-8C29-9D027D77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41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41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41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41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1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1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1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1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41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41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41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41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41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1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1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120"/>
    <w:rPr>
      <w:rFonts w:eastAsiaTheme="majorEastAsia" w:cstheme="majorBidi"/>
      <w:color w:val="272727" w:themeColor="text1" w:themeTint="D8"/>
    </w:rPr>
  </w:style>
  <w:style w:type="paragraph" w:styleId="Ttulo">
    <w:name w:val="Title"/>
    <w:basedOn w:val="Normal"/>
    <w:next w:val="Normal"/>
    <w:link w:val="TtuloCar"/>
    <w:uiPriority w:val="10"/>
    <w:qFormat/>
    <w:rsid w:val="0047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1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1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1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120"/>
    <w:pPr>
      <w:spacing w:before="160"/>
      <w:jc w:val="center"/>
    </w:pPr>
    <w:rPr>
      <w:i/>
      <w:iCs/>
      <w:color w:val="404040" w:themeColor="text1" w:themeTint="BF"/>
    </w:rPr>
  </w:style>
  <w:style w:type="character" w:customStyle="1" w:styleId="CitaCar">
    <w:name w:val="Cita Car"/>
    <w:basedOn w:val="Fuentedeprrafopredeter"/>
    <w:link w:val="Cita"/>
    <w:uiPriority w:val="29"/>
    <w:rsid w:val="00474120"/>
    <w:rPr>
      <w:i/>
      <w:iCs/>
      <w:color w:val="404040" w:themeColor="text1" w:themeTint="BF"/>
    </w:rPr>
  </w:style>
  <w:style w:type="paragraph" w:styleId="Prrafodelista">
    <w:name w:val="List Paragraph"/>
    <w:basedOn w:val="Normal"/>
    <w:uiPriority w:val="34"/>
    <w:qFormat/>
    <w:rsid w:val="00474120"/>
    <w:pPr>
      <w:ind w:left="720"/>
      <w:contextualSpacing/>
    </w:pPr>
  </w:style>
  <w:style w:type="character" w:styleId="nfasisintenso">
    <w:name w:val="Intense Emphasis"/>
    <w:basedOn w:val="Fuentedeprrafopredeter"/>
    <w:uiPriority w:val="21"/>
    <w:qFormat/>
    <w:rsid w:val="00474120"/>
    <w:rPr>
      <w:i/>
      <w:iCs/>
      <w:color w:val="0F4761" w:themeColor="accent1" w:themeShade="BF"/>
    </w:rPr>
  </w:style>
  <w:style w:type="paragraph" w:styleId="Citadestacada">
    <w:name w:val="Intense Quote"/>
    <w:basedOn w:val="Normal"/>
    <w:next w:val="Normal"/>
    <w:link w:val="CitadestacadaCar"/>
    <w:uiPriority w:val="30"/>
    <w:qFormat/>
    <w:rsid w:val="0047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4120"/>
    <w:rPr>
      <w:i/>
      <w:iCs/>
      <w:color w:val="0F4761" w:themeColor="accent1" w:themeShade="BF"/>
    </w:rPr>
  </w:style>
  <w:style w:type="character" w:styleId="Referenciaintensa">
    <w:name w:val="Intense Reference"/>
    <w:basedOn w:val="Fuentedeprrafopredeter"/>
    <w:uiPriority w:val="32"/>
    <w:qFormat/>
    <w:rsid w:val="004741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3</cp:revision>
  <dcterms:created xsi:type="dcterms:W3CDTF">2024-09-19T00:49:00Z</dcterms:created>
  <dcterms:modified xsi:type="dcterms:W3CDTF">2024-09-21T16:41:00Z</dcterms:modified>
</cp:coreProperties>
</file>