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61B" w:rsidRPr="00A7387B" w:rsidRDefault="00A7387B" w:rsidP="00857C9F">
      <w:pPr>
        <w:jc w:val="both"/>
        <w:rPr>
          <w:rFonts w:ascii="Trebuchet MS" w:hAnsi="Trebuchet MS" w:cs="Times New Roman"/>
          <w:b/>
          <w:sz w:val="24"/>
          <w:szCs w:val="24"/>
        </w:rPr>
      </w:pPr>
      <w:r w:rsidRPr="00A7387B">
        <w:rPr>
          <w:rFonts w:ascii="Trebuchet MS" w:hAnsi="Trebuchet MS" w:cs="Times New Roman"/>
          <w:b/>
          <w:sz w:val="24"/>
          <w:szCs w:val="24"/>
        </w:rPr>
        <w:t xml:space="preserve">COLOMBIA </w:t>
      </w:r>
      <w:r w:rsidR="00655735" w:rsidRPr="00A7387B">
        <w:rPr>
          <w:rFonts w:ascii="Trebuchet MS" w:hAnsi="Trebuchet MS" w:cs="Times New Roman"/>
          <w:b/>
          <w:sz w:val="24"/>
          <w:szCs w:val="24"/>
        </w:rPr>
        <w:t>SIN PILOTO Y SIN BOMBERO</w:t>
      </w:r>
    </w:p>
    <w:p w:rsidR="00A7387B" w:rsidRPr="00A7387B" w:rsidRDefault="00A7387B" w:rsidP="00857C9F">
      <w:pPr>
        <w:jc w:val="both"/>
        <w:rPr>
          <w:rFonts w:ascii="Trebuchet MS" w:hAnsi="Trebuchet MS" w:cs="Times New Roman"/>
          <w:sz w:val="24"/>
          <w:szCs w:val="24"/>
        </w:rPr>
      </w:pPr>
      <w:r w:rsidRPr="00A7387B">
        <w:rPr>
          <w:rFonts w:ascii="Trebuchet MS" w:hAnsi="Trebuchet MS" w:cs="Times New Roman"/>
          <w:b/>
          <w:sz w:val="24"/>
          <w:szCs w:val="24"/>
        </w:rPr>
        <w:t>TAGS:</w:t>
      </w:r>
      <w:r w:rsidRPr="00A7387B">
        <w:rPr>
          <w:rFonts w:ascii="Trebuchet MS" w:hAnsi="Trebuchet MS" w:cs="Times New Roman"/>
          <w:sz w:val="24"/>
          <w:szCs w:val="24"/>
        </w:rPr>
        <w:t xml:space="preserve"> Protestas sociales,</w:t>
      </w:r>
      <w:r>
        <w:rPr>
          <w:rFonts w:ascii="Trebuchet MS" w:hAnsi="Trebuchet MS" w:cs="Times New Roman"/>
          <w:sz w:val="24"/>
          <w:szCs w:val="24"/>
        </w:rPr>
        <w:t xml:space="preserve"> gobierno colombiano, </w:t>
      </w:r>
      <w:bookmarkStart w:id="0" w:name="_GoBack"/>
      <w:bookmarkEnd w:id="0"/>
      <w:r>
        <w:rPr>
          <w:rFonts w:ascii="Trebuchet MS" w:hAnsi="Trebuchet MS" w:cs="Times New Roman"/>
          <w:sz w:val="24"/>
          <w:szCs w:val="24"/>
        </w:rPr>
        <w:t>agentes políticos, guerrillas</w:t>
      </w:r>
    </w:p>
    <w:p w:rsidR="00A7387B" w:rsidRPr="00A7387B" w:rsidRDefault="00A7387B" w:rsidP="00857C9F">
      <w:pPr>
        <w:jc w:val="both"/>
        <w:rPr>
          <w:rFonts w:ascii="Trebuchet MS" w:hAnsi="Trebuchet MS" w:cs="Times New Roman"/>
          <w:sz w:val="24"/>
          <w:szCs w:val="24"/>
        </w:rPr>
      </w:pPr>
      <w:r w:rsidRPr="00A7387B">
        <w:rPr>
          <w:rFonts w:ascii="Trebuchet MS" w:hAnsi="Trebuchet MS" w:cs="Times New Roman"/>
          <w:b/>
          <w:sz w:val="24"/>
          <w:szCs w:val="24"/>
        </w:rPr>
        <w:t>Número de palabras:</w:t>
      </w:r>
      <w:r w:rsidRPr="00A7387B">
        <w:rPr>
          <w:rFonts w:ascii="Trebuchet MS" w:hAnsi="Trebuchet MS" w:cs="Times New Roman"/>
          <w:sz w:val="24"/>
          <w:szCs w:val="24"/>
        </w:rPr>
        <w:t xml:space="preserve"> 917</w:t>
      </w:r>
    </w:p>
    <w:p w:rsidR="00655735" w:rsidRPr="00A7387B" w:rsidRDefault="00655735" w:rsidP="00857C9F">
      <w:pPr>
        <w:jc w:val="both"/>
        <w:rPr>
          <w:rFonts w:ascii="Trebuchet MS" w:hAnsi="Trebuchet MS" w:cs="Times New Roman"/>
          <w:sz w:val="24"/>
          <w:szCs w:val="24"/>
        </w:rPr>
      </w:pPr>
      <w:r w:rsidRPr="00A7387B">
        <w:rPr>
          <w:rFonts w:ascii="Trebuchet MS" w:hAnsi="Trebuchet MS" w:cs="Times New Roman"/>
          <w:sz w:val="24"/>
          <w:szCs w:val="24"/>
        </w:rPr>
        <w:t>Mientras los académicos, columnistas y gobernantes nos enredamos en un debate acerca del significado, la justeza y la manipulación de las protestas sociales en curso, los paros y bloqueos crecen en número, cobertura y radicalidad.</w:t>
      </w:r>
    </w:p>
    <w:p w:rsidR="00655735" w:rsidRPr="00A7387B" w:rsidRDefault="00655735" w:rsidP="00857C9F">
      <w:pPr>
        <w:jc w:val="both"/>
        <w:rPr>
          <w:rFonts w:ascii="Trebuchet MS" w:hAnsi="Trebuchet MS" w:cs="Times New Roman"/>
          <w:sz w:val="24"/>
          <w:szCs w:val="24"/>
        </w:rPr>
      </w:pPr>
      <w:r w:rsidRPr="00A7387B">
        <w:rPr>
          <w:rFonts w:ascii="Trebuchet MS" w:hAnsi="Trebuchet MS" w:cs="Times New Roman"/>
          <w:sz w:val="24"/>
          <w:szCs w:val="24"/>
        </w:rPr>
        <w:t>Empecemos por el tema de la justeza que anima no pocas de las movilizaciones sociales de los últimos tiempos. No hay duda que existen poderosas razones justicieras, en particular de los sectores agrarios. Temores ciertos sobre las consecuencias de la competencia que se abre con la firma de tratados de libre comercio sin que el gobierno tome las medidas preventivas para conjurar la ruina de unos y planear el recambio de actividades económicas</w:t>
      </w:r>
      <w:r w:rsidR="009D1920" w:rsidRPr="00A7387B">
        <w:rPr>
          <w:rFonts w:ascii="Trebuchet MS" w:hAnsi="Trebuchet MS" w:cs="Times New Roman"/>
          <w:sz w:val="24"/>
          <w:szCs w:val="24"/>
        </w:rPr>
        <w:t xml:space="preserve"> de otros</w:t>
      </w:r>
      <w:r w:rsidRPr="00A7387B">
        <w:rPr>
          <w:rFonts w:ascii="Trebuchet MS" w:hAnsi="Trebuchet MS" w:cs="Times New Roman"/>
          <w:sz w:val="24"/>
          <w:szCs w:val="24"/>
        </w:rPr>
        <w:t>. Es claro también que allí donde existen grandes desigualdades y exceso de pobreza, habrá siempre condiciones sociales para que las gentes exijan reivindicaciones puntuales.</w:t>
      </w:r>
    </w:p>
    <w:p w:rsidR="00655735" w:rsidRPr="00A7387B" w:rsidRDefault="00655735" w:rsidP="00857C9F">
      <w:pPr>
        <w:jc w:val="both"/>
        <w:rPr>
          <w:rFonts w:ascii="Trebuchet MS" w:hAnsi="Trebuchet MS" w:cs="Times New Roman"/>
          <w:sz w:val="24"/>
          <w:szCs w:val="24"/>
        </w:rPr>
      </w:pPr>
      <w:r w:rsidRPr="00A7387B">
        <w:rPr>
          <w:rFonts w:ascii="Trebuchet MS" w:hAnsi="Trebuchet MS" w:cs="Times New Roman"/>
          <w:sz w:val="24"/>
          <w:szCs w:val="24"/>
        </w:rPr>
        <w:t>Ahora bien, no solo en Colombia sino en cualquier país con problemas similares</w:t>
      </w:r>
      <w:r w:rsidR="00561106" w:rsidRPr="00A7387B">
        <w:rPr>
          <w:rFonts w:ascii="Trebuchet MS" w:hAnsi="Trebuchet MS" w:cs="Times New Roman"/>
          <w:sz w:val="24"/>
          <w:szCs w:val="24"/>
        </w:rPr>
        <w:t>, lo</w:t>
      </w:r>
      <w:r w:rsidR="003C0061" w:rsidRPr="00A7387B">
        <w:rPr>
          <w:rFonts w:ascii="Trebuchet MS" w:hAnsi="Trebuchet MS" w:cs="Times New Roman"/>
          <w:sz w:val="24"/>
          <w:szCs w:val="24"/>
        </w:rPr>
        <w:t>s paros y las huelgas no son as</w:t>
      </w:r>
      <w:r w:rsidR="00561106" w:rsidRPr="00A7387B">
        <w:rPr>
          <w:rFonts w:ascii="Trebuchet MS" w:hAnsi="Trebuchet MS" w:cs="Times New Roman"/>
          <w:sz w:val="24"/>
          <w:szCs w:val="24"/>
        </w:rPr>
        <w:t xml:space="preserve">épticos. Quiero decir, no se mantienen en la esfera puramente reivindicativa, v, gr. salarios, salud, vivienda, </w:t>
      </w:r>
      <w:r w:rsidR="009D1920" w:rsidRPr="00A7387B">
        <w:rPr>
          <w:rFonts w:ascii="Trebuchet MS" w:hAnsi="Trebuchet MS" w:cs="Times New Roman"/>
          <w:sz w:val="24"/>
          <w:szCs w:val="24"/>
        </w:rPr>
        <w:t xml:space="preserve">servicios públicos, educación, </w:t>
      </w:r>
      <w:proofErr w:type="spellStart"/>
      <w:r w:rsidR="00561106" w:rsidRPr="00A7387B">
        <w:rPr>
          <w:rFonts w:ascii="Trebuchet MS" w:hAnsi="Trebuchet MS" w:cs="Times New Roman"/>
          <w:sz w:val="24"/>
          <w:szCs w:val="24"/>
        </w:rPr>
        <w:t>infraestrructura</w:t>
      </w:r>
      <w:proofErr w:type="spellEnd"/>
      <w:r w:rsidR="00561106" w:rsidRPr="00A7387B">
        <w:rPr>
          <w:rFonts w:ascii="Trebuchet MS" w:hAnsi="Trebuchet MS" w:cs="Times New Roman"/>
          <w:sz w:val="24"/>
          <w:szCs w:val="24"/>
        </w:rPr>
        <w:t>, medio ambiente, etc. sino que entran en contacto con intereses y agentes políticos</w:t>
      </w:r>
      <w:r w:rsidR="00FD6372" w:rsidRPr="00A7387B">
        <w:rPr>
          <w:rFonts w:ascii="Trebuchet MS" w:hAnsi="Trebuchet MS" w:cs="Times New Roman"/>
          <w:sz w:val="24"/>
          <w:szCs w:val="24"/>
        </w:rPr>
        <w:t>. Hasta este punto no hay mot</w:t>
      </w:r>
      <w:r w:rsidR="009D1920" w:rsidRPr="00A7387B">
        <w:rPr>
          <w:rFonts w:ascii="Trebuchet MS" w:hAnsi="Trebuchet MS" w:cs="Times New Roman"/>
          <w:sz w:val="24"/>
          <w:szCs w:val="24"/>
        </w:rPr>
        <w:t xml:space="preserve">ivo para mayores preocupaciones. </w:t>
      </w:r>
      <w:r w:rsidR="003C0061" w:rsidRPr="00A7387B">
        <w:rPr>
          <w:rFonts w:ascii="Trebuchet MS" w:hAnsi="Trebuchet MS" w:cs="Times New Roman"/>
          <w:sz w:val="24"/>
          <w:szCs w:val="24"/>
        </w:rPr>
        <w:t>El ministro del Interior olvida, adrede, que l</w:t>
      </w:r>
      <w:r w:rsidR="00FD6372" w:rsidRPr="00A7387B">
        <w:rPr>
          <w:rFonts w:ascii="Trebuchet MS" w:hAnsi="Trebuchet MS" w:cs="Times New Roman"/>
          <w:sz w:val="24"/>
          <w:szCs w:val="24"/>
        </w:rPr>
        <w:t>a democracia ha creado instrumentos, instituciones, mecanismos y tradiciones</w:t>
      </w:r>
      <w:r w:rsidR="00561106" w:rsidRPr="00A7387B">
        <w:rPr>
          <w:rFonts w:ascii="Trebuchet MS" w:hAnsi="Trebuchet MS" w:cs="Times New Roman"/>
          <w:sz w:val="24"/>
          <w:szCs w:val="24"/>
        </w:rPr>
        <w:t xml:space="preserve"> </w:t>
      </w:r>
      <w:r w:rsidR="00FD6372" w:rsidRPr="00A7387B">
        <w:rPr>
          <w:rFonts w:ascii="Trebuchet MS" w:hAnsi="Trebuchet MS" w:cs="Times New Roman"/>
          <w:sz w:val="24"/>
          <w:szCs w:val="24"/>
        </w:rPr>
        <w:t xml:space="preserve">que permiten un manejo no explosivo ni crítico de </w:t>
      </w:r>
      <w:r w:rsidR="003C0061" w:rsidRPr="00A7387B">
        <w:rPr>
          <w:rFonts w:ascii="Trebuchet MS" w:hAnsi="Trebuchet MS" w:cs="Times New Roman"/>
          <w:sz w:val="24"/>
          <w:szCs w:val="24"/>
        </w:rPr>
        <w:t>la protesta social aunque  en ella intervengan intereses y agentes políticos</w:t>
      </w:r>
      <w:r w:rsidR="00B01561" w:rsidRPr="00A7387B">
        <w:rPr>
          <w:rFonts w:ascii="Trebuchet MS" w:hAnsi="Trebuchet MS" w:cs="Times New Roman"/>
          <w:sz w:val="24"/>
          <w:szCs w:val="24"/>
        </w:rPr>
        <w:t xml:space="preserve">. </w:t>
      </w:r>
    </w:p>
    <w:p w:rsidR="00B01561" w:rsidRPr="00A7387B" w:rsidRDefault="00B01561" w:rsidP="00857C9F">
      <w:pPr>
        <w:jc w:val="both"/>
        <w:rPr>
          <w:rFonts w:ascii="Trebuchet MS" w:hAnsi="Trebuchet MS" w:cs="Times New Roman"/>
          <w:sz w:val="24"/>
          <w:szCs w:val="24"/>
        </w:rPr>
      </w:pPr>
      <w:r w:rsidRPr="00A7387B">
        <w:rPr>
          <w:rFonts w:ascii="Trebuchet MS" w:hAnsi="Trebuchet MS" w:cs="Times New Roman"/>
          <w:sz w:val="24"/>
          <w:szCs w:val="24"/>
        </w:rPr>
        <w:t xml:space="preserve">En un marco como el señalado, los movimientos sociales y sus medios de manifestación aprenden a regularse, no </w:t>
      </w:r>
      <w:r w:rsidR="009D1920" w:rsidRPr="00A7387B">
        <w:rPr>
          <w:rFonts w:ascii="Trebuchet MS" w:hAnsi="Trebuchet MS" w:cs="Times New Roman"/>
          <w:sz w:val="24"/>
          <w:szCs w:val="24"/>
        </w:rPr>
        <w:t>se proponen objetivos radicales</w:t>
      </w:r>
      <w:r w:rsidRPr="00A7387B">
        <w:rPr>
          <w:rFonts w:ascii="Trebuchet MS" w:hAnsi="Trebuchet MS" w:cs="Times New Roman"/>
          <w:sz w:val="24"/>
          <w:szCs w:val="24"/>
        </w:rPr>
        <w:t xml:space="preserve"> de difícil o imposible respuesta por parte</w:t>
      </w:r>
      <w:r w:rsidR="009D1920" w:rsidRPr="00A7387B">
        <w:rPr>
          <w:rFonts w:ascii="Trebuchet MS" w:hAnsi="Trebuchet MS" w:cs="Times New Roman"/>
          <w:sz w:val="24"/>
          <w:szCs w:val="24"/>
        </w:rPr>
        <w:t xml:space="preserve"> del gobierno</w:t>
      </w:r>
      <w:r w:rsidRPr="00A7387B">
        <w:rPr>
          <w:rFonts w:ascii="Trebuchet MS" w:hAnsi="Trebuchet MS" w:cs="Times New Roman"/>
          <w:sz w:val="24"/>
          <w:szCs w:val="24"/>
        </w:rPr>
        <w:t xml:space="preserve">. </w:t>
      </w:r>
      <w:r w:rsidR="003C0061" w:rsidRPr="00A7387B">
        <w:rPr>
          <w:rFonts w:ascii="Trebuchet MS" w:hAnsi="Trebuchet MS" w:cs="Times New Roman"/>
          <w:sz w:val="24"/>
          <w:szCs w:val="24"/>
        </w:rPr>
        <w:t>La intervención de activistas</w:t>
      </w:r>
      <w:r w:rsidRPr="00A7387B">
        <w:rPr>
          <w:rFonts w:ascii="Trebuchet MS" w:hAnsi="Trebuchet MS" w:cs="Times New Roman"/>
          <w:sz w:val="24"/>
          <w:szCs w:val="24"/>
        </w:rPr>
        <w:t xml:space="preserve"> políticos en dichos movimientos tampoco puede ser motivo de alarma siempre y cuando </w:t>
      </w:r>
      <w:r w:rsidR="009D1920" w:rsidRPr="00A7387B">
        <w:rPr>
          <w:rFonts w:ascii="Trebuchet MS" w:hAnsi="Trebuchet MS" w:cs="Times New Roman"/>
          <w:sz w:val="24"/>
          <w:szCs w:val="24"/>
        </w:rPr>
        <w:t xml:space="preserve">ellos </w:t>
      </w:r>
      <w:r w:rsidRPr="00A7387B">
        <w:rPr>
          <w:rFonts w:ascii="Trebuchet MS" w:hAnsi="Trebuchet MS" w:cs="Times New Roman"/>
          <w:sz w:val="24"/>
          <w:szCs w:val="24"/>
        </w:rPr>
        <w:t>entiendan y se acojan a esa regla de oro de no instigarlos hacia demandas inalcanzables</w:t>
      </w:r>
      <w:r w:rsidR="009D1920" w:rsidRPr="00A7387B">
        <w:rPr>
          <w:rFonts w:ascii="Trebuchet MS" w:hAnsi="Trebuchet MS" w:cs="Times New Roman"/>
          <w:sz w:val="24"/>
          <w:szCs w:val="24"/>
        </w:rPr>
        <w:t xml:space="preserve"> o hacia el uso de la violencia</w:t>
      </w:r>
      <w:r w:rsidRPr="00A7387B">
        <w:rPr>
          <w:rFonts w:ascii="Trebuchet MS" w:hAnsi="Trebuchet MS" w:cs="Times New Roman"/>
          <w:sz w:val="24"/>
          <w:szCs w:val="24"/>
        </w:rPr>
        <w:t>.</w:t>
      </w:r>
    </w:p>
    <w:p w:rsidR="00B01561" w:rsidRPr="00A7387B" w:rsidRDefault="00B01561" w:rsidP="00857C9F">
      <w:pPr>
        <w:jc w:val="both"/>
        <w:rPr>
          <w:rFonts w:ascii="Trebuchet MS" w:hAnsi="Trebuchet MS" w:cs="Times New Roman"/>
          <w:sz w:val="24"/>
          <w:szCs w:val="24"/>
        </w:rPr>
      </w:pPr>
      <w:r w:rsidRPr="00A7387B">
        <w:rPr>
          <w:rFonts w:ascii="Trebuchet MS" w:hAnsi="Trebuchet MS" w:cs="Times New Roman"/>
          <w:sz w:val="24"/>
          <w:szCs w:val="24"/>
        </w:rPr>
        <w:t>Pero, y por eso la coyuntura colombiana no es comparable con la de Brasil por ejemplo, cuando las protesta</w:t>
      </w:r>
      <w:r w:rsidR="009D1920" w:rsidRPr="00A7387B">
        <w:rPr>
          <w:rFonts w:ascii="Trebuchet MS" w:hAnsi="Trebuchet MS" w:cs="Times New Roman"/>
          <w:sz w:val="24"/>
          <w:szCs w:val="24"/>
        </w:rPr>
        <w:t>s sociales son aupadas, infiltra</w:t>
      </w:r>
      <w:r w:rsidRPr="00A7387B">
        <w:rPr>
          <w:rFonts w:ascii="Trebuchet MS" w:hAnsi="Trebuchet MS" w:cs="Times New Roman"/>
          <w:sz w:val="24"/>
          <w:szCs w:val="24"/>
        </w:rPr>
        <w:t>das</w:t>
      </w:r>
      <w:r w:rsidR="008A550B" w:rsidRPr="00A7387B">
        <w:rPr>
          <w:rFonts w:ascii="Trebuchet MS" w:hAnsi="Trebuchet MS" w:cs="Times New Roman"/>
          <w:sz w:val="24"/>
          <w:szCs w:val="24"/>
        </w:rPr>
        <w:t xml:space="preserve"> y azuzadas</w:t>
      </w:r>
      <w:r w:rsidR="003C0061" w:rsidRPr="00A7387B">
        <w:rPr>
          <w:rFonts w:ascii="Trebuchet MS" w:hAnsi="Trebuchet MS" w:cs="Times New Roman"/>
          <w:sz w:val="24"/>
          <w:szCs w:val="24"/>
        </w:rPr>
        <w:t xml:space="preserve"> por líder</w:t>
      </w:r>
      <w:r w:rsidRPr="00A7387B">
        <w:rPr>
          <w:rFonts w:ascii="Trebuchet MS" w:hAnsi="Trebuchet MS" w:cs="Times New Roman"/>
          <w:sz w:val="24"/>
          <w:szCs w:val="24"/>
        </w:rPr>
        <w:t>e</w:t>
      </w:r>
      <w:r w:rsidR="009D1920" w:rsidRPr="00A7387B">
        <w:rPr>
          <w:rFonts w:ascii="Trebuchet MS" w:hAnsi="Trebuchet MS" w:cs="Times New Roman"/>
          <w:sz w:val="24"/>
          <w:szCs w:val="24"/>
        </w:rPr>
        <w:t>s y movimientos que no se ubican</w:t>
      </w:r>
      <w:r w:rsidRPr="00A7387B">
        <w:rPr>
          <w:rFonts w:ascii="Trebuchet MS" w:hAnsi="Trebuchet MS" w:cs="Times New Roman"/>
          <w:sz w:val="24"/>
          <w:szCs w:val="24"/>
        </w:rPr>
        <w:t xml:space="preserve"> en la legalidad</w:t>
      </w:r>
      <w:r w:rsidR="008A550B" w:rsidRPr="00A7387B">
        <w:rPr>
          <w:rFonts w:ascii="Trebuchet MS" w:hAnsi="Trebuchet MS" w:cs="Times New Roman"/>
          <w:sz w:val="24"/>
          <w:szCs w:val="24"/>
        </w:rPr>
        <w:t>, por ejemplo por gu</w:t>
      </w:r>
      <w:r w:rsidR="003C0061" w:rsidRPr="00A7387B">
        <w:rPr>
          <w:rFonts w:ascii="Trebuchet MS" w:hAnsi="Trebuchet MS" w:cs="Times New Roman"/>
          <w:sz w:val="24"/>
          <w:szCs w:val="24"/>
        </w:rPr>
        <w:t>errillas como ocurre</w:t>
      </w:r>
      <w:r w:rsidR="008A550B" w:rsidRPr="00A7387B">
        <w:rPr>
          <w:rFonts w:ascii="Trebuchet MS" w:hAnsi="Trebuchet MS" w:cs="Times New Roman"/>
          <w:sz w:val="24"/>
          <w:szCs w:val="24"/>
        </w:rPr>
        <w:t xml:space="preserve"> en muchas de esas protestas, la cuestión cambia de naturaleza. Primero y muy grave, la intención es crear una situación de fuerza llevada al ext</w:t>
      </w:r>
      <w:r w:rsidR="009D1920" w:rsidRPr="00A7387B">
        <w:rPr>
          <w:rFonts w:ascii="Trebuchet MS" w:hAnsi="Trebuchet MS" w:cs="Times New Roman"/>
          <w:sz w:val="24"/>
          <w:szCs w:val="24"/>
        </w:rPr>
        <w:t>remo, en el Catatumbo llevamos más de 4</w:t>
      </w:r>
      <w:r w:rsidR="008A550B" w:rsidRPr="00A7387B">
        <w:rPr>
          <w:rFonts w:ascii="Trebuchet MS" w:hAnsi="Trebuchet MS" w:cs="Times New Roman"/>
          <w:sz w:val="24"/>
          <w:szCs w:val="24"/>
        </w:rPr>
        <w:t xml:space="preserve">0 días y en vez de </w:t>
      </w:r>
      <w:r w:rsidR="008A550B" w:rsidRPr="00A7387B">
        <w:rPr>
          <w:rFonts w:ascii="Trebuchet MS" w:hAnsi="Trebuchet MS" w:cs="Times New Roman"/>
          <w:sz w:val="24"/>
          <w:szCs w:val="24"/>
        </w:rPr>
        <w:lastRenderedPageBreak/>
        <w:t>amainar se agudiza. Segundo, porque lo reivindicativo pasa a ser instrumentalizado en favor de otro propósito de carácter subversivo. El Movimiento Continental Bolivariano, el partido Comunista clandestino y células guerrilleras, siguen lin</w:t>
      </w:r>
      <w:r w:rsidR="00A544DF" w:rsidRPr="00A7387B">
        <w:rPr>
          <w:rFonts w:ascii="Trebuchet MS" w:hAnsi="Trebuchet MS" w:cs="Times New Roman"/>
          <w:sz w:val="24"/>
          <w:szCs w:val="24"/>
        </w:rPr>
        <w:t xml:space="preserve">eamientos que les ordenan intervenir </w:t>
      </w:r>
      <w:r w:rsidR="008A550B" w:rsidRPr="00A7387B">
        <w:rPr>
          <w:rFonts w:ascii="Trebuchet MS" w:hAnsi="Trebuchet MS" w:cs="Times New Roman"/>
          <w:sz w:val="24"/>
          <w:szCs w:val="24"/>
        </w:rPr>
        <w:t xml:space="preserve">y dirigir las protestas y acrecentar la lucha revolucionaria, pues lo que ellos buscan no es la solución de problemas puntuales sino </w:t>
      </w:r>
      <w:r w:rsidR="009D1920" w:rsidRPr="00A7387B">
        <w:rPr>
          <w:rFonts w:ascii="Trebuchet MS" w:hAnsi="Trebuchet MS" w:cs="Times New Roman"/>
          <w:sz w:val="24"/>
          <w:szCs w:val="24"/>
        </w:rPr>
        <w:t xml:space="preserve">acumular fuerzas, </w:t>
      </w:r>
      <w:r w:rsidR="008A550B" w:rsidRPr="00A7387B">
        <w:rPr>
          <w:rFonts w:ascii="Trebuchet MS" w:hAnsi="Trebuchet MS" w:cs="Times New Roman"/>
          <w:sz w:val="24"/>
          <w:szCs w:val="24"/>
        </w:rPr>
        <w:t xml:space="preserve">acrecentar el caos del régimen y despejar el camino de la toma del poder. </w:t>
      </w:r>
    </w:p>
    <w:p w:rsidR="008A550B" w:rsidRPr="00A7387B" w:rsidRDefault="008A550B" w:rsidP="00857C9F">
      <w:pPr>
        <w:jc w:val="both"/>
        <w:rPr>
          <w:rFonts w:ascii="Trebuchet MS" w:hAnsi="Trebuchet MS" w:cs="Times New Roman"/>
          <w:sz w:val="24"/>
          <w:szCs w:val="24"/>
        </w:rPr>
      </w:pPr>
      <w:r w:rsidRPr="00A7387B">
        <w:rPr>
          <w:rFonts w:ascii="Trebuchet MS" w:hAnsi="Trebuchet MS" w:cs="Times New Roman"/>
          <w:sz w:val="24"/>
          <w:szCs w:val="24"/>
        </w:rPr>
        <w:t>No es un invento que en los paros y bloqueos está la mano de la guerrilla y de la extrema izquierda, aunque no se puede desconocer que en ocasiones presentes y en tiempos de la guerra fría se apelaba al fantasma de la subversión para desest</w:t>
      </w:r>
      <w:r w:rsidR="009D1920" w:rsidRPr="00A7387B">
        <w:rPr>
          <w:rFonts w:ascii="Trebuchet MS" w:hAnsi="Trebuchet MS" w:cs="Times New Roman"/>
          <w:sz w:val="24"/>
          <w:szCs w:val="24"/>
        </w:rPr>
        <w:t>imar y descalificar movimientos reivindicativo</w:t>
      </w:r>
      <w:r w:rsidRPr="00A7387B">
        <w:rPr>
          <w:rFonts w:ascii="Trebuchet MS" w:hAnsi="Trebuchet MS" w:cs="Times New Roman"/>
          <w:sz w:val="24"/>
          <w:szCs w:val="24"/>
        </w:rPr>
        <w:t>s</w:t>
      </w:r>
      <w:r w:rsidR="009D1920" w:rsidRPr="00A7387B">
        <w:rPr>
          <w:rFonts w:ascii="Trebuchet MS" w:hAnsi="Trebuchet MS" w:cs="Times New Roman"/>
          <w:sz w:val="24"/>
          <w:szCs w:val="24"/>
        </w:rPr>
        <w:t xml:space="preserve"> justos</w:t>
      </w:r>
      <w:r w:rsidRPr="00A7387B">
        <w:rPr>
          <w:rFonts w:ascii="Trebuchet MS" w:hAnsi="Trebuchet MS" w:cs="Times New Roman"/>
          <w:sz w:val="24"/>
          <w:szCs w:val="24"/>
        </w:rPr>
        <w:t xml:space="preserve">. </w:t>
      </w:r>
      <w:r w:rsidR="00CE6CF7" w:rsidRPr="00A7387B">
        <w:rPr>
          <w:rFonts w:ascii="Trebuchet MS" w:hAnsi="Trebuchet MS" w:cs="Times New Roman"/>
          <w:sz w:val="24"/>
          <w:szCs w:val="24"/>
        </w:rPr>
        <w:t>Hay también pruebas suficientes sobre la infiltración de esos movimientos y luchas por parte de grupos a</w:t>
      </w:r>
      <w:r w:rsidR="009D1920" w:rsidRPr="00A7387B">
        <w:rPr>
          <w:rFonts w:ascii="Trebuchet MS" w:hAnsi="Trebuchet MS" w:cs="Times New Roman"/>
          <w:sz w:val="24"/>
          <w:szCs w:val="24"/>
        </w:rPr>
        <w:t>l margen de la ley. Fresco está el recuerdo de lo sucedido</w:t>
      </w:r>
      <w:r w:rsidR="00CE6CF7" w:rsidRPr="00A7387B">
        <w:rPr>
          <w:rFonts w:ascii="Trebuchet MS" w:hAnsi="Trebuchet MS" w:cs="Times New Roman"/>
          <w:sz w:val="24"/>
          <w:szCs w:val="24"/>
        </w:rPr>
        <w:t xml:space="preserve"> </w:t>
      </w:r>
      <w:r w:rsidR="009D1920" w:rsidRPr="00A7387B">
        <w:rPr>
          <w:rFonts w:ascii="Trebuchet MS" w:hAnsi="Trebuchet MS" w:cs="Times New Roman"/>
          <w:sz w:val="24"/>
          <w:szCs w:val="24"/>
        </w:rPr>
        <w:t xml:space="preserve">con </w:t>
      </w:r>
      <w:r w:rsidR="00CE6CF7" w:rsidRPr="00A7387B">
        <w:rPr>
          <w:rFonts w:ascii="Trebuchet MS" w:hAnsi="Trebuchet MS" w:cs="Times New Roman"/>
          <w:sz w:val="24"/>
          <w:szCs w:val="24"/>
        </w:rPr>
        <w:t>el  movimiento de</w:t>
      </w:r>
      <w:r w:rsidR="00A544DF" w:rsidRPr="00A7387B">
        <w:rPr>
          <w:rFonts w:ascii="Trebuchet MS" w:hAnsi="Trebuchet MS" w:cs="Times New Roman"/>
          <w:sz w:val="24"/>
          <w:szCs w:val="24"/>
        </w:rPr>
        <w:t xml:space="preserve"> usuarios campesinos </w:t>
      </w:r>
      <w:r w:rsidR="009D1920" w:rsidRPr="00A7387B">
        <w:rPr>
          <w:rFonts w:ascii="Trebuchet MS" w:hAnsi="Trebuchet MS" w:cs="Times New Roman"/>
          <w:sz w:val="24"/>
          <w:szCs w:val="24"/>
        </w:rPr>
        <w:t>surgido</w:t>
      </w:r>
      <w:r w:rsidR="00CE6CF7" w:rsidRPr="00A7387B">
        <w:rPr>
          <w:rFonts w:ascii="Trebuchet MS" w:hAnsi="Trebuchet MS" w:cs="Times New Roman"/>
          <w:sz w:val="24"/>
          <w:szCs w:val="24"/>
        </w:rPr>
        <w:t xml:space="preserve"> durante el gobierno de Carlos Lleras en torno a la consigna de l</w:t>
      </w:r>
      <w:r w:rsidR="009D1920" w:rsidRPr="00A7387B">
        <w:rPr>
          <w:rFonts w:ascii="Trebuchet MS" w:hAnsi="Trebuchet MS" w:cs="Times New Roman"/>
          <w:sz w:val="24"/>
          <w:szCs w:val="24"/>
        </w:rPr>
        <w:t>a tierra para el que la trabaja. U</w:t>
      </w:r>
      <w:r w:rsidR="00CE6CF7" w:rsidRPr="00A7387B">
        <w:rPr>
          <w:rFonts w:ascii="Trebuchet MS" w:hAnsi="Trebuchet MS" w:cs="Times New Roman"/>
          <w:sz w:val="24"/>
          <w:szCs w:val="24"/>
        </w:rPr>
        <w:t>na amplia gama de grupos de izquierda y extrema izqui</w:t>
      </w:r>
      <w:r w:rsidR="00A544DF" w:rsidRPr="00A7387B">
        <w:rPr>
          <w:rFonts w:ascii="Trebuchet MS" w:hAnsi="Trebuchet MS" w:cs="Times New Roman"/>
          <w:sz w:val="24"/>
          <w:szCs w:val="24"/>
        </w:rPr>
        <w:t xml:space="preserve">erda y hasta </w:t>
      </w:r>
      <w:r w:rsidR="00CE6CF7" w:rsidRPr="00A7387B">
        <w:rPr>
          <w:rFonts w:ascii="Trebuchet MS" w:hAnsi="Trebuchet MS" w:cs="Times New Roman"/>
          <w:sz w:val="24"/>
          <w:szCs w:val="24"/>
        </w:rPr>
        <w:t>guerrillas, se apoderaron de la dirección del mismo llevándolo al total fracaso. Tambi</w:t>
      </w:r>
      <w:r w:rsidR="009D1920" w:rsidRPr="00A7387B">
        <w:rPr>
          <w:rFonts w:ascii="Trebuchet MS" w:hAnsi="Trebuchet MS" w:cs="Times New Roman"/>
          <w:sz w:val="24"/>
          <w:szCs w:val="24"/>
        </w:rPr>
        <w:t>én sucedió en algunas huelgas obr</w:t>
      </w:r>
      <w:r w:rsidR="00CE6CF7" w:rsidRPr="00A7387B">
        <w:rPr>
          <w:rFonts w:ascii="Trebuchet MS" w:hAnsi="Trebuchet MS" w:cs="Times New Roman"/>
          <w:sz w:val="24"/>
          <w:szCs w:val="24"/>
        </w:rPr>
        <w:t>eras en las</w:t>
      </w:r>
      <w:r w:rsidR="009D1920" w:rsidRPr="00A7387B">
        <w:rPr>
          <w:rFonts w:ascii="Trebuchet MS" w:hAnsi="Trebuchet MS" w:cs="Times New Roman"/>
          <w:sz w:val="24"/>
          <w:szCs w:val="24"/>
        </w:rPr>
        <w:t xml:space="preserve"> que para sectores </w:t>
      </w:r>
      <w:proofErr w:type="spellStart"/>
      <w:r w:rsidR="009D1920" w:rsidRPr="00A7387B">
        <w:rPr>
          <w:rFonts w:ascii="Trebuchet MS" w:hAnsi="Trebuchet MS" w:cs="Times New Roman"/>
          <w:sz w:val="24"/>
          <w:szCs w:val="24"/>
        </w:rPr>
        <w:t>ultradicales</w:t>
      </w:r>
      <w:proofErr w:type="spellEnd"/>
      <w:r w:rsidR="009D1920" w:rsidRPr="00A7387B">
        <w:rPr>
          <w:rFonts w:ascii="Trebuchet MS" w:hAnsi="Trebuchet MS" w:cs="Times New Roman"/>
          <w:sz w:val="24"/>
          <w:szCs w:val="24"/>
        </w:rPr>
        <w:t xml:space="preserve"> lo importante</w:t>
      </w:r>
      <w:r w:rsidR="00CE6CF7" w:rsidRPr="00A7387B">
        <w:rPr>
          <w:rFonts w:ascii="Trebuchet MS" w:hAnsi="Trebuchet MS" w:cs="Times New Roman"/>
          <w:sz w:val="24"/>
          <w:szCs w:val="24"/>
        </w:rPr>
        <w:t xml:space="preserve"> era la destrucción de las empresas más que la transacción y la negociación misma.</w:t>
      </w:r>
    </w:p>
    <w:p w:rsidR="00CE6CF7" w:rsidRPr="00A7387B" w:rsidRDefault="00CE6CF7" w:rsidP="00857C9F">
      <w:pPr>
        <w:jc w:val="both"/>
        <w:rPr>
          <w:rFonts w:ascii="Trebuchet MS" w:hAnsi="Trebuchet MS" w:cs="Times New Roman"/>
          <w:sz w:val="24"/>
          <w:szCs w:val="24"/>
        </w:rPr>
      </w:pPr>
      <w:r w:rsidRPr="00A7387B">
        <w:rPr>
          <w:rFonts w:ascii="Trebuchet MS" w:hAnsi="Trebuchet MS" w:cs="Times New Roman"/>
          <w:sz w:val="24"/>
          <w:szCs w:val="24"/>
        </w:rPr>
        <w:t>Un ejercicio de revisión crítica sobre el comportamiento de estos sectores en aquellos años está por realizarse, pero, tropieza con el desinterés de la academia y de una intelectualidad que se niega a mirar con ojos revisionistas esa experiencia.</w:t>
      </w:r>
      <w:r w:rsidR="00A544DF" w:rsidRPr="00A7387B">
        <w:rPr>
          <w:rFonts w:ascii="Trebuchet MS" w:hAnsi="Trebuchet MS" w:cs="Times New Roman"/>
          <w:sz w:val="24"/>
          <w:szCs w:val="24"/>
        </w:rPr>
        <w:t xml:space="preserve"> Aún</w:t>
      </w:r>
      <w:r w:rsidR="00E351BF" w:rsidRPr="00A7387B">
        <w:rPr>
          <w:rFonts w:ascii="Trebuchet MS" w:hAnsi="Trebuchet MS" w:cs="Times New Roman"/>
          <w:sz w:val="24"/>
          <w:szCs w:val="24"/>
        </w:rPr>
        <w:t xml:space="preserve"> se prese</w:t>
      </w:r>
      <w:r w:rsidR="00A544DF" w:rsidRPr="00A7387B">
        <w:rPr>
          <w:rFonts w:ascii="Trebuchet MS" w:hAnsi="Trebuchet MS" w:cs="Times New Roman"/>
          <w:sz w:val="24"/>
          <w:szCs w:val="24"/>
        </w:rPr>
        <w:t>ntan tesis doctorales acerca</w:t>
      </w:r>
      <w:r w:rsidR="00E351BF" w:rsidRPr="00A7387B">
        <w:rPr>
          <w:rFonts w:ascii="Trebuchet MS" w:hAnsi="Trebuchet MS" w:cs="Times New Roman"/>
          <w:sz w:val="24"/>
          <w:szCs w:val="24"/>
        </w:rPr>
        <w:t xml:space="preserve"> del heroísmo obrero en huelgas que significaron un total fiasco y sacrificios innecesarios porque se le</w:t>
      </w:r>
      <w:r w:rsidR="00A544DF" w:rsidRPr="00A7387B">
        <w:rPr>
          <w:rFonts w:ascii="Trebuchet MS" w:hAnsi="Trebuchet MS" w:cs="Times New Roman"/>
          <w:sz w:val="24"/>
          <w:szCs w:val="24"/>
        </w:rPr>
        <w:t>s</w:t>
      </w:r>
      <w:r w:rsidR="00E351BF" w:rsidRPr="00A7387B">
        <w:rPr>
          <w:rFonts w:ascii="Trebuchet MS" w:hAnsi="Trebuchet MS" w:cs="Times New Roman"/>
          <w:sz w:val="24"/>
          <w:szCs w:val="24"/>
        </w:rPr>
        <w:t xml:space="preserve"> plantea</w:t>
      </w:r>
      <w:r w:rsidR="00A544DF" w:rsidRPr="00A7387B">
        <w:rPr>
          <w:rFonts w:ascii="Trebuchet MS" w:hAnsi="Trebuchet MS" w:cs="Times New Roman"/>
          <w:sz w:val="24"/>
          <w:szCs w:val="24"/>
        </w:rPr>
        <w:t xml:space="preserve">ron a los sindicalistas </w:t>
      </w:r>
      <w:r w:rsidR="00E351BF" w:rsidRPr="00A7387B">
        <w:rPr>
          <w:rFonts w:ascii="Trebuchet MS" w:hAnsi="Trebuchet MS" w:cs="Times New Roman"/>
          <w:sz w:val="24"/>
          <w:szCs w:val="24"/>
        </w:rPr>
        <w:t xml:space="preserve">objetivos </w:t>
      </w:r>
      <w:r w:rsidR="00857C9F" w:rsidRPr="00A7387B">
        <w:rPr>
          <w:rFonts w:ascii="Trebuchet MS" w:hAnsi="Trebuchet MS" w:cs="Times New Roman"/>
          <w:sz w:val="24"/>
          <w:szCs w:val="24"/>
        </w:rPr>
        <w:t xml:space="preserve">y misiones </w:t>
      </w:r>
      <w:r w:rsidR="00E351BF" w:rsidRPr="00A7387B">
        <w:rPr>
          <w:rFonts w:ascii="Trebuchet MS" w:hAnsi="Trebuchet MS" w:cs="Times New Roman"/>
          <w:sz w:val="24"/>
          <w:szCs w:val="24"/>
        </w:rPr>
        <w:t>fuera de sus posibilidades.</w:t>
      </w:r>
    </w:p>
    <w:p w:rsidR="00CE6CF7" w:rsidRPr="00A7387B" w:rsidRDefault="00CE6CF7" w:rsidP="00857C9F">
      <w:pPr>
        <w:jc w:val="both"/>
        <w:rPr>
          <w:rFonts w:ascii="Trebuchet MS" w:hAnsi="Trebuchet MS" w:cs="Times New Roman"/>
          <w:sz w:val="24"/>
          <w:szCs w:val="24"/>
        </w:rPr>
      </w:pPr>
      <w:r w:rsidRPr="00A7387B">
        <w:rPr>
          <w:rFonts w:ascii="Trebuchet MS" w:hAnsi="Trebuchet MS" w:cs="Times New Roman"/>
          <w:sz w:val="24"/>
          <w:szCs w:val="24"/>
        </w:rPr>
        <w:t xml:space="preserve">De manera pues, que </w:t>
      </w:r>
      <w:r w:rsidR="00793E3C" w:rsidRPr="00A7387B">
        <w:rPr>
          <w:rFonts w:ascii="Trebuchet MS" w:hAnsi="Trebuchet MS" w:cs="Times New Roman"/>
          <w:sz w:val="24"/>
          <w:szCs w:val="24"/>
        </w:rPr>
        <w:t>la presunción de que tras de las gentes</w:t>
      </w:r>
      <w:r w:rsidR="00A544DF" w:rsidRPr="00A7387B">
        <w:rPr>
          <w:rFonts w:ascii="Trebuchet MS" w:hAnsi="Trebuchet MS" w:cs="Times New Roman"/>
          <w:sz w:val="24"/>
          <w:szCs w:val="24"/>
        </w:rPr>
        <w:t xml:space="preserve"> rebotadas por problemas reales</w:t>
      </w:r>
      <w:r w:rsidR="00793E3C" w:rsidRPr="00A7387B">
        <w:rPr>
          <w:rFonts w:ascii="Trebuchet MS" w:hAnsi="Trebuchet MS" w:cs="Times New Roman"/>
          <w:sz w:val="24"/>
          <w:szCs w:val="24"/>
        </w:rPr>
        <w:t xml:space="preserve"> hay grupos con intereses que van más allá de lo soportable en democracia, tiene su razón de ser. Pero, reconozcamos también, que el manejo que le</w:t>
      </w:r>
      <w:r w:rsidR="00857C9F" w:rsidRPr="00A7387B">
        <w:rPr>
          <w:rFonts w:ascii="Trebuchet MS" w:hAnsi="Trebuchet MS" w:cs="Times New Roman"/>
          <w:sz w:val="24"/>
          <w:szCs w:val="24"/>
        </w:rPr>
        <w:t>s</w:t>
      </w:r>
      <w:r w:rsidR="00793E3C" w:rsidRPr="00A7387B">
        <w:rPr>
          <w:rFonts w:ascii="Trebuchet MS" w:hAnsi="Trebuchet MS" w:cs="Times New Roman"/>
          <w:sz w:val="24"/>
          <w:szCs w:val="24"/>
        </w:rPr>
        <w:t xml:space="preserve"> está dando el gobi</w:t>
      </w:r>
      <w:r w:rsidR="00A544DF" w:rsidRPr="00A7387B">
        <w:rPr>
          <w:rFonts w:ascii="Trebuchet MS" w:hAnsi="Trebuchet MS" w:cs="Times New Roman"/>
          <w:sz w:val="24"/>
          <w:szCs w:val="24"/>
        </w:rPr>
        <w:t>erno S</w:t>
      </w:r>
      <w:r w:rsidR="00857C9F" w:rsidRPr="00A7387B">
        <w:rPr>
          <w:rFonts w:ascii="Trebuchet MS" w:hAnsi="Trebuchet MS" w:cs="Times New Roman"/>
          <w:sz w:val="24"/>
          <w:szCs w:val="24"/>
        </w:rPr>
        <w:t xml:space="preserve">antos </w:t>
      </w:r>
      <w:r w:rsidR="00793E3C" w:rsidRPr="00A7387B">
        <w:rPr>
          <w:rFonts w:ascii="Trebuchet MS" w:hAnsi="Trebuchet MS" w:cs="Times New Roman"/>
          <w:sz w:val="24"/>
          <w:szCs w:val="24"/>
        </w:rPr>
        <w:t>es inadecuado, negligente y errático. Re</w:t>
      </w:r>
      <w:r w:rsidR="00A544DF" w:rsidRPr="00A7387B">
        <w:rPr>
          <w:rFonts w:ascii="Trebuchet MS" w:hAnsi="Trebuchet MS" w:cs="Times New Roman"/>
          <w:sz w:val="24"/>
          <w:szCs w:val="24"/>
        </w:rPr>
        <w:t xml:space="preserve">sponde con ambigüedad, </w:t>
      </w:r>
      <w:r w:rsidR="00793E3C" w:rsidRPr="00A7387B">
        <w:rPr>
          <w:rFonts w:ascii="Trebuchet MS" w:hAnsi="Trebuchet MS" w:cs="Times New Roman"/>
          <w:sz w:val="24"/>
          <w:szCs w:val="24"/>
        </w:rPr>
        <w:t>tardía</w:t>
      </w:r>
      <w:r w:rsidR="00A544DF" w:rsidRPr="00A7387B">
        <w:rPr>
          <w:rFonts w:ascii="Trebuchet MS" w:hAnsi="Trebuchet MS" w:cs="Times New Roman"/>
          <w:sz w:val="24"/>
          <w:szCs w:val="24"/>
        </w:rPr>
        <w:t>mente</w:t>
      </w:r>
      <w:r w:rsidR="00793E3C" w:rsidRPr="00A7387B">
        <w:rPr>
          <w:rFonts w:ascii="Trebuchet MS" w:hAnsi="Trebuchet MS" w:cs="Times New Roman"/>
          <w:sz w:val="24"/>
          <w:szCs w:val="24"/>
        </w:rPr>
        <w:t>, se deja presionar, promete y no cumple. La ineptitud de los ministros del Agro, del Interior y d</w:t>
      </w:r>
      <w:r w:rsidR="00E351BF" w:rsidRPr="00A7387B">
        <w:rPr>
          <w:rFonts w:ascii="Trebuchet MS" w:hAnsi="Trebuchet MS" w:cs="Times New Roman"/>
          <w:sz w:val="24"/>
          <w:szCs w:val="24"/>
        </w:rPr>
        <w:t>e Minas se reve</w:t>
      </w:r>
      <w:r w:rsidR="00A544DF" w:rsidRPr="00A7387B">
        <w:rPr>
          <w:rFonts w:ascii="Trebuchet MS" w:hAnsi="Trebuchet MS" w:cs="Times New Roman"/>
          <w:sz w:val="24"/>
          <w:szCs w:val="24"/>
        </w:rPr>
        <w:t>la con crudeza al ser reemplazados por</w:t>
      </w:r>
      <w:r w:rsidR="00E351BF" w:rsidRPr="00A7387B">
        <w:rPr>
          <w:rFonts w:ascii="Trebuchet MS" w:hAnsi="Trebuchet MS" w:cs="Times New Roman"/>
          <w:sz w:val="24"/>
          <w:szCs w:val="24"/>
        </w:rPr>
        <w:t xml:space="preserve"> el supernumerario</w:t>
      </w:r>
      <w:r w:rsidR="00793E3C" w:rsidRPr="00A7387B">
        <w:rPr>
          <w:rFonts w:ascii="Trebuchet MS" w:hAnsi="Trebuchet MS" w:cs="Times New Roman"/>
          <w:sz w:val="24"/>
          <w:szCs w:val="24"/>
        </w:rPr>
        <w:t xml:space="preserve"> Angelino</w:t>
      </w:r>
      <w:r w:rsidR="00A544DF" w:rsidRPr="00A7387B">
        <w:rPr>
          <w:rFonts w:ascii="Trebuchet MS" w:hAnsi="Trebuchet MS" w:cs="Times New Roman"/>
          <w:sz w:val="24"/>
          <w:szCs w:val="24"/>
        </w:rPr>
        <w:t>, una opción</w:t>
      </w:r>
      <w:r w:rsidR="00857C9F" w:rsidRPr="00A7387B">
        <w:rPr>
          <w:rFonts w:ascii="Trebuchet MS" w:hAnsi="Trebuchet MS" w:cs="Times New Roman"/>
          <w:sz w:val="24"/>
          <w:szCs w:val="24"/>
        </w:rPr>
        <w:t xml:space="preserve"> ya</w:t>
      </w:r>
      <w:r w:rsidR="00E351BF" w:rsidRPr="00A7387B">
        <w:rPr>
          <w:rFonts w:ascii="Trebuchet MS" w:hAnsi="Trebuchet MS" w:cs="Times New Roman"/>
          <w:sz w:val="24"/>
          <w:szCs w:val="24"/>
        </w:rPr>
        <w:t xml:space="preserve"> desgastada</w:t>
      </w:r>
      <w:r w:rsidR="00793E3C" w:rsidRPr="00A7387B">
        <w:rPr>
          <w:rFonts w:ascii="Trebuchet MS" w:hAnsi="Trebuchet MS" w:cs="Times New Roman"/>
          <w:sz w:val="24"/>
          <w:szCs w:val="24"/>
        </w:rPr>
        <w:t xml:space="preserve">. </w:t>
      </w:r>
    </w:p>
    <w:p w:rsidR="00793E3C" w:rsidRPr="00A7387B" w:rsidRDefault="00793E3C" w:rsidP="00857C9F">
      <w:pPr>
        <w:jc w:val="both"/>
        <w:rPr>
          <w:rFonts w:ascii="Trebuchet MS" w:hAnsi="Trebuchet MS" w:cs="Times New Roman"/>
          <w:sz w:val="24"/>
          <w:szCs w:val="24"/>
        </w:rPr>
      </w:pPr>
      <w:r w:rsidRPr="00A7387B">
        <w:rPr>
          <w:rFonts w:ascii="Trebuchet MS" w:hAnsi="Trebuchet MS" w:cs="Times New Roman"/>
          <w:sz w:val="24"/>
          <w:szCs w:val="24"/>
        </w:rPr>
        <w:t xml:space="preserve">El orden público hace agua, </w:t>
      </w:r>
      <w:r w:rsidR="009A565B" w:rsidRPr="00A7387B">
        <w:rPr>
          <w:rFonts w:ascii="Trebuchet MS" w:hAnsi="Trebuchet MS" w:cs="Times New Roman"/>
          <w:sz w:val="24"/>
          <w:szCs w:val="24"/>
        </w:rPr>
        <w:t>por los cuatros costados se incendia</w:t>
      </w:r>
      <w:r w:rsidR="00E351BF" w:rsidRPr="00A7387B">
        <w:rPr>
          <w:rFonts w:ascii="Trebuchet MS" w:hAnsi="Trebuchet MS" w:cs="Times New Roman"/>
          <w:sz w:val="24"/>
          <w:szCs w:val="24"/>
        </w:rPr>
        <w:t xml:space="preserve"> el país y</w:t>
      </w:r>
      <w:r w:rsidR="009A565B" w:rsidRPr="00A7387B">
        <w:rPr>
          <w:rFonts w:ascii="Trebuchet MS" w:hAnsi="Trebuchet MS" w:cs="Times New Roman"/>
          <w:sz w:val="24"/>
          <w:szCs w:val="24"/>
        </w:rPr>
        <w:t xml:space="preserve"> </w:t>
      </w:r>
      <w:r w:rsidRPr="00A7387B">
        <w:rPr>
          <w:rFonts w:ascii="Trebuchet MS" w:hAnsi="Trebuchet MS" w:cs="Times New Roman"/>
          <w:sz w:val="24"/>
          <w:szCs w:val="24"/>
        </w:rPr>
        <w:t xml:space="preserve">la opinión se pregunta </w:t>
      </w:r>
      <w:r w:rsidR="00E351BF" w:rsidRPr="00A7387B">
        <w:rPr>
          <w:rFonts w:ascii="Trebuchet MS" w:hAnsi="Trebuchet MS" w:cs="Times New Roman"/>
          <w:sz w:val="24"/>
          <w:szCs w:val="24"/>
        </w:rPr>
        <w:t xml:space="preserve">con toda razón </w:t>
      </w:r>
      <w:r w:rsidRPr="00A7387B">
        <w:rPr>
          <w:rFonts w:ascii="Trebuchet MS" w:hAnsi="Trebuchet MS" w:cs="Times New Roman"/>
          <w:sz w:val="24"/>
          <w:szCs w:val="24"/>
        </w:rPr>
        <w:t>¿y dónde está el capitán? Y lo grave es que tampoco hay</w:t>
      </w:r>
      <w:r w:rsidR="009A565B" w:rsidRPr="00A7387B">
        <w:rPr>
          <w:rFonts w:ascii="Trebuchet MS" w:hAnsi="Trebuchet MS" w:cs="Times New Roman"/>
          <w:sz w:val="24"/>
          <w:szCs w:val="24"/>
        </w:rPr>
        <w:t xml:space="preserve"> bombero</w:t>
      </w:r>
      <w:r w:rsidRPr="00A7387B">
        <w:rPr>
          <w:rFonts w:ascii="Trebuchet MS" w:hAnsi="Trebuchet MS" w:cs="Times New Roman"/>
          <w:sz w:val="24"/>
          <w:szCs w:val="24"/>
        </w:rPr>
        <w:t xml:space="preserve"> porque la Policía no puede domeñar la situación con medidas extremas</w:t>
      </w:r>
      <w:r w:rsidR="00A544DF" w:rsidRPr="00A7387B">
        <w:rPr>
          <w:rFonts w:ascii="Trebuchet MS" w:hAnsi="Trebuchet MS" w:cs="Times New Roman"/>
          <w:sz w:val="24"/>
          <w:szCs w:val="24"/>
        </w:rPr>
        <w:t>,</w:t>
      </w:r>
      <w:r w:rsidR="00E351BF" w:rsidRPr="00A7387B">
        <w:rPr>
          <w:rFonts w:ascii="Trebuchet MS" w:hAnsi="Trebuchet MS" w:cs="Times New Roman"/>
          <w:sz w:val="24"/>
          <w:szCs w:val="24"/>
        </w:rPr>
        <w:t xml:space="preserve"> y ojalá que no lo haga</w:t>
      </w:r>
      <w:r w:rsidRPr="00A7387B">
        <w:rPr>
          <w:rFonts w:ascii="Trebuchet MS" w:hAnsi="Trebuchet MS" w:cs="Times New Roman"/>
          <w:sz w:val="24"/>
          <w:szCs w:val="24"/>
        </w:rPr>
        <w:t xml:space="preserve">. Si el capitán entendiera que hay que tomar el timón con firmeza y dar un viraje como alejarse de las aguas bravas de </w:t>
      </w:r>
      <w:r w:rsidRPr="00A7387B">
        <w:rPr>
          <w:rFonts w:ascii="Trebuchet MS" w:hAnsi="Trebuchet MS" w:cs="Times New Roman"/>
          <w:sz w:val="24"/>
          <w:szCs w:val="24"/>
        </w:rPr>
        <w:lastRenderedPageBreak/>
        <w:t>La Habana, las cosas empezarían a cambiar. Pero, prefiere cerrar los ojos, como el avestruz</w:t>
      </w:r>
      <w:r w:rsidR="00DF2F58" w:rsidRPr="00A7387B">
        <w:rPr>
          <w:rFonts w:ascii="Trebuchet MS" w:hAnsi="Trebuchet MS" w:cs="Times New Roman"/>
          <w:sz w:val="24"/>
          <w:szCs w:val="24"/>
        </w:rPr>
        <w:t xml:space="preserve">, y </w:t>
      </w:r>
      <w:r w:rsidR="00A544DF" w:rsidRPr="00A7387B">
        <w:rPr>
          <w:rFonts w:ascii="Trebuchet MS" w:hAnsi="Trebuchet MS" w:cs="Times New Roman"/>
          <w:sz w:val="24"/>
          <w:szCs w:val="24"/>
        </w:rPr>
        <w:t>declara estar jugado por la paz mientras los supuestos amigos de la paz matan a 21 soldados, en rotundo mentís a su discurso pacifista en el Congreso, en el que reiteró la infamia de calificar a sus críticos en la legitimidad como partidarios de la guerra.</w:t>
      </w:r>
    </w:p>
    <w:p w:rsidR="00857C9F" w:rsidRPr="00A7387B" w:rsidRDefault="00857C9F" w:rsidP="00857C9F">
      <w:pPr>
        <w:jc w:val="both"/>
        <w:rPr>
          <w:rFonts w:ascii="Trebuchet MS" w:hAnsi="Trebuchet MS" w:cs="Times New Roman"/>
          <w:sz w:val="24"/>
          <w:szCs w:val="24"/>
        </w:rPr>
      </w:pPr>
      <w:r w:rsidRPr="00A7387B">
        <w:rPr>
          <w:rFonts w:ascii="Trebuchet MS" w:hAnsi="Trebuchet MS" w:cs="Times New Roman"/>
          <w:sz w:val="24"/>
          <w:szCs w:val="24"/>
        </w:rPr>
        <w:t>Darío Acevedo Carmona, Medellín 21 de julio de 2013</w:t>
      </w:r>
    </w:p>
    <w:p w:rsidR="00655735" w:rsidRPr="00A7387B" w:rsidRDefault="00655735" w:rsidP="00857C9F">
      <w:pPr>
        <w:jc w:val="both"/>
        <w:rPr>
          <w:rFonts w:ascii="Trebuchet MS" w:hAnsi="Trebuchet MS" w:cs="Times New Roman"/>
          <w:sz w:val="24"/>
          <w:szCs w:val="24"/>
        </w:rPr>
      </w:pPr>
    </w:p>
    <w:sectPr w:rsidR="00655735" w:rsidRPr="00A738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35"/>
    <w:rsid w:val="003C0061"/>
    <w:rsid w:val="00561106"/>
    <w:rsid w:val="00655735"/>
    <w:rsid w:val="00793E3C"/>
    <w:rsid w:val="00857C9F"/>
    <w:rsid w:val="008A550B"/>
    <w:rsid w:val="009A565B"/>
    <w:rsid w:val="009D1920"/>
    <w:rsid w:val="00A5061B"/>
    <w:rsid w:val="00A544DF"/>
    <w:rsid w:val="00A7387B"/>
    <w:rsid w:val="00B01561"/>
    <w:rsid w:val="00CE6CF7"/>
    <w:rsid w:val="00D91239"/>
    <w:rsid w:val="00DF2F58"/>
    <w:rsid w:val="00E351BF"/>
    <w:rsid w:val="00FD63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893</Words>
  <Characters>4914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NACIONAL DE COLOMBIA</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dcterms:created xsi:type="dcterms:W3CDTF">2013-07-19T15:31:00Z</dcterms:created>
  <dcterms:modified xsi:type="dcterms:W3CDTF">2013-07-22T20:20:00Z</dcterms:modified>
</cp:coreProperties>
</file>