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A7" w:rsidRDefault="00EB4652" w:rsidP="00EB4652">
      <w:pPr>
        <w:rPr>
          <w:rFonts w:ascii="Trebuchet MS" w:hAnsi="Trebuchet MS"/>
          <w:b/>
          <w:sz w:val="24"/>
          <w:szCs w:val="24"/>
          <w:lang w:val="es-CO"/>
        </w:rPr>
      </w:pPr>
      <w:r>
        <w:rPr>
          <w:rFonts w:ascii="Trebuchet MS" w:hAnsi="Trebuchet MS"/>
          <w:b/>
          <w:sz w:val="24"/>
          <w:szCs w:val="24"/>
          <w:lang w:val="es-CO"/>
        </w:rPr>
        <w:t>LA MESA DE LA PAZ ESTÁ SERVIDA</w:t>
      </w:r>
    </w:p>
    <w:p w:rsidR="00057F00" w:rsidRPr="00057F00" w:rsidRDefault="00057F00" w:rsidP="00EB4652">
      <w:pPr>
        <w:rPr>
          <w:rFonts w:ascii="Trebuchet MS" w:hAnsi="Trebuchet MS"/>
          <w:sz w:val="24"/>
          <w:szCs w:val="24"/>
          <w:lang w:val="es-CO"/>
        </w:rPr>
      </w:pPr>
      <w:r>
        <w:rPr>
          <w:rFonts w:ascii="Trebuchet MS" w:hAnsi="Trebuchet MS"/>
          <w:b/>
          <w:sz w:val="24"/>
          <w:szCs w:val="24"/>
          <w:lang w:val="es-CO"/>
        </w:rPr>
        <w:t>Palabras clave:</w:t>
      </w:r>
      <w:r>
        <w:rPr>
          <w:rFonts w:ascii="Trebuchet MS" w:hAnsi="Trebuchet MS"/>
          <w:sz w:val="24"/>
          <w:szCs w:val="24"/>
          <w:lang w:val="es-CO"/>
        </w:rPr>
        <w:t xml:space="preserve"> Conversaciones de paz, Alto Comisionado de Paz, “transición”, Gobierno, guerrillas.</w:t>
      </w:r>
      <w:bookmarkStart w:id="0" w:name="_GoBack"/>
      <w:bookmarkEnd w:id="0"/>
    </w:p>
    <w:p w:rsidR="00057F00" w:rsidRDefault="00057F00" w:rsidP="00EB4652">
      <w:pPr>
        <w:rPr>
          <w:rFonts w:ascii="Trebuchet MS" w:hAnsi="Trebuchet MS"/>
          <w:sz w:val="24"/>
          <w:szCs w:val="24"/>
          <w:lang w:val="es-CO"/>
        </w:rPr>
      </w:pPr>
      <w:r>
        <w:rPr>
          <w:rFonts w:ascii="Trebuchet MS" w:hAnsi="Trebuchet MS"/>
          <w:b/>
          <w:sz w:val="24"/>
          <w:szCs w:val="24"/>
          <w:lang w:val="es-CO"/>
        </w:rPr>
        <w:t>Número de palabras: 1059</w:t>
      </w:r>
    </w:p>
    <w:p w:rsidR="00503CA7" w:rsidRDefault="00247988" w:rsidP="00EB4652">
      <w:pPr>
        <w:rPr>
          <w:rFonts w:ascii="Trebuchet MS" w:hAnsi="Trebuchet MS"/>
          <w:sz w:val="24"/>
          <w:szCs w:val="24"/>
          <w:lang w:val="es-CO"/>
        </w:rPr>
      </w:pPr>
      <w:r>
        <w:rPr>
          <w:rFonts w:ascii="Trebuchet MS" w:hAnsi="Trebuchet MS"/>
          <w:sz w:val="24"/>
          <w:szCs w:val="24"/>
          <w:lang w:val="es-CO"/>
        </w:rPr>
        <w:t xml:space="preserve">Sobre las conversaciones de paz entre el gobierno nacional y la guerrilla de las </w:t>
      </w:r>
      <w:proofErr w:type="spellStart"/>
      <w:r>
        <w:rPr>
          <w:rFonts w:ascii="Trebuchet MS" w:hAnsi="Trebuchet MS"/>
          <w:sz w:val="24"/>
          <w:szCs w:val="24"/>
          <w:lang w:val="es-CO"/>
        </w:rPr>
        <w:t>Farc</w:t>
      </w:r>
      <w:proofErr w:type="spellEnd"/>
      <w:r>
        <w:rPr>
          <w:rFonts w:ascii="Trebuchet MS" w:hAnsi="Trebuchet MS"/>
          <w:sz w:val="24"/>
          <w:szCs w:val="24"/>
          <w:lang w:val="es-CO"/>
        </w:rPr>
        <w:t xml:space="preserve"> hay al menos dos puntos de partida para el análisis. Uno es el </w:t>
      </w:r>
      <w:r w:rsidR="00FA2DF7">
        <w:rPr>
          <w:rFonts w:ascii="Trebuchet MS" w:hAnsi="Trebuchet MS"/>
          <w:sz w:val="24"/>
          <w:szCs w:val="24"/>
          <w:lang w:val="es-CO"/>
        </w:rPr>
        <w:t>basado en</w:t>
      </w:r>
      <w:r>
        <w:rPr>
          <w:rFonts w:ascii="Trebuchet MS" w:hAnsi="Trebuchet MS"/>
          <w:sz w:val="24"/>
          <w:szCs w:val="24"/>
          <w:lang w:val="es-CO"/>
        </w:rPr>
        <w:t xml:space="preserve"> los hechos y declaraciones d</w:t>
      </w:r>
      <w:r w:rsidR="00FA2DF7">
        <w:rPr>
          <w:rFonts w:ascii="Trebuchet MS" w:hAnsi="Trebuchet MS"/>
          <w:sz w:val="24"/>
          <w:szCs w:val="24"/>
          <w:lang w:val="es-CO"/>
        </w:rPr>
        <w:t>e los protagonistas y otro en</w:t>
      </w:r>
      <w:r>
        <w:rPr>
          <w:rFonts w:ascii="Trebuchet MS" w:hAnsi="Trebuchet MS"/>
          <w:sz w:val="24"/>
          <w:szCs w:val="24"/>
          <w:lang w:val="es-CO"/>
        </w:rPr>
        <w:t xml:space="preserve"> la etérea y especulativa rumorología.</w:t>
      </w:r>
    </w:p>
    <w:p w:rsidR="004B433E" w:rsidRPr="00503CA7" w:rsidRDefault="00075EBD" w:rsidP="00EB4652">
      <w:pPr>
        <w:rPr>
          <w:rFonts w:ascii="Trebuchet MS" w:hAnsi="Trebuchet MS"/>
          <w:sz w:val="24"/>
          <w:szCs w:val="24"/>
          <w:lang w:val="es-CO"/>
        </w:rPr>
      </w:pPr>
      <w:r>
        <w:rPr>
          <w:rFonts w:ascii="Trebuchet MS" w:hAnsi="Trebuchet MS"/>
          <w:sz w:val="24"/>
          <w:szCs w:val="24"/>
          <w:lang w:val="es-CO"/>
        </w:rPr>
        <w:t>Desde el primer ángulo observamos</w:t>
      </w:r>
      <w:r w:rsidR="00EB4652">
        <w:rPr>
          <w:rFonts w:ascii="Trebuchet MS" w:hAnsi="Trebuchet MS"/>
          <w:sz w:val="24"/>
          <w:szCs w:val="24"/>
          <w:lang w:val="es-CO"/>
        </w:rPr>
        <w:t xml:space="preserve"> </w:t>
      </w:r>
      <w:r>
        <w:rPr>
          <w:rFonts w:ascii="Trebuchet MS" w:hAnsi="Trebuchet MS"/>
          <w:sz w:val="24"/>
          <w:szCs w:val="24"/>
          <w:lang w:val="es-CO"/>
        </w:rPr>
        <w:t xml:space="preserve">que </w:t>
      </w:r>
      <w:r w:rsidR="00247988" w:rsidRPr="00503CA7">
        <w:rPr>
          <w:rFonts w:ascii="Trebuchet MS" w:hAnsi="Trebuchet MS"/>
          <w:sz w:val="24"/>
          <w:szCs w:val="24"/>
          <w:lang w:val="es-CO"/>
        </w:rPr>
        <w:t xml:space="preserve">todos los poderes </w:t>
      </w:r>
      <w:r w:rsidR="00FA2DF7">
        <w:rPr>
          <w:rFonts w:ascii="Trebuchet MS" w:hAnsi="Trebuchet MS"/>
          <w:sz w:val="24"/>
          <w:szCs w:val="24"/>
          <w:lang w:val="es-CO"/>
        </w:rPr>
        <w:t xml:space="preserve">están </w:t>
      </w:r>
      <w:r w:rsidR="00247988" w:rsidRPr="00503CA7">
        <w:rPr>
          <w:rFonts w:ascii="Trebuchet MS" w:hAnsi="Trebuchet MS"/>
          <w:sz w:val="24"/>
          <w:szCs w:val="24"/>
          <w:lang w:val="es-CO"/>
        </w:rPr>
        <w:t>funcionan</w:t>
      </w:r>
      <w:r w:rsidR="00FA2DF7">
        <w:rPr>
          <w:rFonts w:ascii="Trebuchet MS" w:hAnsi="Trebuchet MS"/>
          <w:sz w:val="24"/>
          <w:szCs w:val="24"/>
          <w:lang w:val="es-CO"/>
        </w:rPr>
        <w:t>do</w:t>
      </w:r>
      <w:r w:rsidR="00247988" w:rsidRPr="00503CA7">
        <w:rPr>
          <w:rFonts w:ascii="Trebuchet MS" w:hAnsi="Trebuchet MS"/>
          <w:sz w:val="24"/>
          <w:szCs w:val="24"/>
          <w:lang w:val="es-CO"/>
        </w:rPr>
        <w:t xml:space="preserve"> </w:t>
      </w:r>
      <w:r w:rsidR="00AE23DC" w:rsidRPr="00503CA7">
        <w:rPr>
          <w:rFonts w:ascii="Trebuchet MS" w:hAnsi="Trebuchet MS"/>
          <w:sz w:val="24"/>
          <w:szCs w:val="24"/>
          <w:lang w:val="es-CO"/>
        </w:rPr>
        <w:t>de forma sincronizada</w:t>
      </w:r>
      <w:r w:rsidR="004B433E" w:rsidRPr="00503CA7">
        <w:rPr>
          <w:rFonts w:ascii="Trebuchet MS" w:hAnsi="Trebuchet MS"/>
          <w:sz w:val="24"/>
          <w:szCs w:val="24"/>
          <w:lang w:val="es-CO"/>
        </w:rPr>
        <w:t xml:space="preserve"> </w:t>
      </w:r>
      <w:r w:rsidR="00247988" w:rsidRPr="00503CA7">
        <w:rPr>
          <w:rFonts w:ascii="Trebuchet MS" w:hAnsi="Trebuchet MS"/>
          <w:sz w:val="24"/>
          <w:szCs w:val="24"/>
          <w:lang w:val="es-CO"/>
        </w:rPr>
        <w:t>gracias a</w:t>
      </w:r>
      <w:r w:rsidR="004B433E" w:rsidRPr="00503CA7">
        <w:rPr>
          <w:rFonts w:ascii="Trebuchet MS" w:hAnsi="Trebuchet MS"/>
          <w:sz w:val="24"/>
          <w:szCs w:val="24"/>
          <w:lang w:val="es-CO"/>
        </w:rPr>
        <w:t xml:space="preserve"> la mermelada presidencial</w:t>
      </w:r>
      <w:r w:rsidR="006F02AE" w:rsidRPr="00503CA7">
        <w:rPr>
          <w:rFonts w:ascii="Trebuchet MS" w:hAnsi="Trebuchet MS"/>
          <w:sz w:val="24"/>
          <w:szCs w:val="24"/>
          <w:lang w:val="es-CO"/>
        </w:rPr>
        <w:t xml:space="preserve">. </w:t>
      </w:r>
      <w:r w:rsidR="00FA2DF7">
        <w:rPr>
          <w:rFonts w:ascii="Trebuchet MS" w:hAnsi="Trebuchet MS"/>
          <w:sz w:val="24"/>
          <w:szCs w:val="24"/>
          <w:lang w:val="es-CO"/>
        </w:rPr>
        <w:t>La idea madre</w:t>
      </w:r>
      <w:r w:rsidR="004B433E" w:rsidRPr="00503CA7">
        <w:rPr>
          <w:rFonts w:ascii="Trebuchet MS" w:hAnsi="Trebuchet MS"/>
          <w:sz w:val="24"/>
          <w:szCs w:val="24"/>
          <w:lang w:val="es-CO"/>
        </w:rPr>
        <w:t xml:space="preserve"> al mando de este t</w:t>
      </w:r>
      <w:r>
        <w:rPr>
          <w:rFonts w:ascii="Trebuchet MS" w:hAnsi="Trebuchet MS"/>
          <w:sz w:val="24"/>
          <w:szCs w:val="24"/>
          <w:lang w:val="es-CO"/>
        </w:rPr>
        <w:t xml:space="preserve">urbio proceso fue </w:t>
      </w:r>
      <w:r w:rsidR="004B433E" w:rsidRPr="00503CA7">
        <w:rPr>
          <w:rFonts w:ascii="Trebuchet MS" w:hAnsi="Trebuchet MS"/>
          <w:sz w:val="24"/>
          <w:szCs w:val="24"/>
          <w:lang w:val="es-CO"/>
        </w:rPr>
        <w:t>expuesta por el Alto Comisionado de Paz en conferencia pronunciada en la Universidad del</w:t>
      </w:r>
      <w:r w:rsidR="00FA2DF7">
        <w:rPr>
          <w:rFonts w:ascii="Trebuchet MS" w:hAnsi="Trebuchet MS"/>
          <w:sz w:val="24"/>
          <w:szCs w:val="24"/>
          <w:lang w:val="es-CO"/>
        </w:rPr>
        <w:t xml:space="preserve"> Externado el pasado mes de mayo cuando sostuvo</w:t>
      </w:r>
      <w:r w:rsidR="00247988" w:rsidRPr="00503CA7">
        <w:rPr>
          <w:rFonts w:ascii="Trebuchet MS" w:hAnsi="Trebuchet MS"/>
          <w:sz w:val="24"/>
          <w:szCs w:val="24"/>
          <w:lang w:val="es-CO"/>
        </w:rPr>
        <w:t xml:space="preserve"> que la paz no consistía en la firma de unos compromisos “Con la firma del Acuerdo Final…comienza</w:t>
      </w:r>
      <w:r w:rsidR="00EC0EB4" w:rsidRPr="00503CA7">
        <w:rPr>
          <w:rFonts w:ascii="Trebuchet MS" w:hAnsi="Trebuchet MS"/>
          <w:sz w:val="24"/>
          <w:szCs w:val="24"/>
          <w:lang w:val="es-CO"/>
        </w:rPr>
        <w:t xml:space="preserve"> </w:t>
      </w:r>
      <w:r w:rsidR="00247988" w:rsidRPr="00503CA7">
        <w:rPr>
          <w:rFonts w:ascii="Trebuchet MS" w:hAnsi="Trebuchet MS"/>
          <w:sz w:val="24"/>
          <w:szCs w:val="24"/>
          <w:lang w:val="es-CO"/>
        </w:rPr>
        <w:t>(sic)</w:t>
      </w:r>
      <w:r w:rsidR="00EC0EB4" w:rsidRPr="00503CA7">
        <w:rPr>
          <w:rFonts w:ascii="Trebuchet MS" w:hAnsi="Trebuchet MS"/>
          <w:sz w:val="24"/>
          <w:szCs w:val="24"/>
          <w:lang w:val="es-CO"/>
        </w:rPr>
        <w:t xml:space="preserve"> un proceso integral y simultáneo de dejación de armas y reincorporación a la vida civil de las </w:t>
      </w:r>
      <w:proofErr w:type="spellStart"/>
      <w:r w:rsidR="00EC0EB4" w:rsidRPr="00503CA7">
        <w:rPr>
          <w:rFonts w:ascii="Trebuchet MS" w:hAnsi="Trebuchet MS"/>
          <w:sz w:val="24"/>
          <w:szCs w:val="24"/>
          <w:lang w:val="es-CO"/>
        </w:rPr>
        <w:t>Farc</w:t>
      </w:r>
      <w:proofErr w:type="spellEnd"/>
      <w:r w:rsidR="00EC0EB4" w:rsidRPr="00503CA7">
        <w:rPr>
          <w:rFonts w:ascii="Trebuchet MS" w:hAnsi="Trebuchet MS"/>
          <w:sz w:val="24"/>
          <w:szCs w:val="24"/>
          <w:lang w:val="es-CO"/>
        </w:rPr>
        <w:t>…”</w:t>
      </w:r>
      <w:r w:rsidR="00FA2DF7">
        <w:rPr>
          <w:rFonts w:ascii="Trebuchet MS" w:hAnsi="Trebuchet MS"/>
          <w:sz w:val="24"/>
          <w:szCs w:val="24"/>
          <w:lang w:val="es-CO"/>
        </w:rPr>
        <w:t>.</w:t>
      </w:r>
    </w:p>
    <w:p w:rsidR="00AE23DC" w:rsidRPr="00503CA7" w:rsidRDefault="00EC0EB4" w:rsidP="00EB4652">
      <w:pPr>
        <w:rPr>
          <w:rFonts w:ascii="Trebuchet MS" w:hAnsi="Trebuchet MS"/>
          <w:sz w:val="24"/>
          <w:szCs w:val="24"/>
          <w:lang w:val="es-CO"/>
        </w:rPr>
      </w:pPr>
      <w:r w:rsidRPr="00503CA7">
        <w:rPr>
          <w:rFonts w:ascii="Trebuchet MS" w:hAnsi="Trebuchet MS"/>
          <w:sz w:val="24"/>
          <w:szCs w:val="24"/>
          <w:lang w:val="es-CO"/>
        </w:rPr>
        <w:t>Con la firma</w:t>
      </w:r>
      <w:r w:rsidR="006658D1">
        <w:rPr>
          <w:rFonts w:ascii="Trebuchet MS" w:hAnsi="Trebuchet MS"/>
          <w:sz w:val="24"/>
          <w:szCs w:val="24"/>
          <w:lang w:val="es-CO"/>
        </w:rPr>
        <w:t>, según él,</w:t>
      </w:r>
      <w:r w:rsidRPr="00503CA7">
        <w:rPr>
          <w:rFonts w:ascii="Trebuchet MS" w:hAnsi="Trebuchet MS"/>
          <w:sz w:val="24"/>
          <w:szCs w:val="24"/>
          <w:lang w:val="es-CO"/>
        </w:rPr>
        <w:t xml:space="preserve"> se inicia un periodo de “transición” que nos conducirá a la</w:t>
      </w:r>
      <w:r w:rsidR="006658D1">
        <w:rPr>
          <w:rFonts w:ascii="Trebuchet MS" w:hAnsi="Trebuchet MS"/>
          <w:sz w:val="24"/>
          <w:szCs w:val="24"/>
          <w:lang w:val="es-CO"/>
        </w:rPr>
        <w:t xml:space="preserve"> paz verdadera. E</w:t>
      </w:r>
      <w:r w:rsidRPr="00503CA7">
        <w:rPr>
          <w:rFonts w:ascii="Trebuchet MS" w:hAnsi="Trebuchet MS"/>
          <w:sz w:val="24"/>
          <w:szCs w:val="24"/>
          <w:lang w:val="es-CO"/>
        </w:rPr>
        <w:t xml:space="preserve">stima que tendrá una duración de diez años, sin tomarse la molestia de explicar dicho lapso. Durante la misma se establecerán “las condiciones  y las tareas que cada quien tendrá que cumplir para hacer posible la construcción de la Paz”. La dejación de armas, asunto del máximo interés para la sociedad, queda en zona </w:t>
      </w:r>
      <w:r w:rsidR="00AE23DC" w:rsidRPr="00503CA7">
        <w:rPr>
          <w:rFonts w:ascii="Trebuchet MS" w:hAnsi="Trebuchet MS"/>
          <w:sz w:val="24"/>
          <w:szCs w:val="24"/>
          <w:lang w:val="es-CO"/>
        </w:rPr>
        <w:t>indecisa puesto que se daría en el marco de un “proceso” y no de un acto.</w:t>
      </w:r>
    </w:p>
    <w:p w:rsidR="00EC0EB4" w:rsidRPr="00682F37" w:rsidRDefault="00AE23DC" w:rsidP="00EB4652">
      <w:pPr>
        <w:rPr>
          <w:rFonts w:ascii="Trebuchet MS" w:hAnsi="Trebuchet MS"/>
          <w:sz w:val="24"/>
          <w:szCs w:val="24"/>
          <w:lang w:val="es-CO"/>
        </w:rPr>
      </w:pPr>
      <w:r w:rsidRPr="00503CA7">
        <w:rPr>
          <w:rFonts w:ascii="Trebuchet MS" w:hAnsi="Trebuchet MS"/>
          <w:sz w:val="24"/>
          <w:szCs w:val="24"/>
          <w:lang w:val="es-CO"/>
        </w:rPr>
        <w:t>Recordemos, una vez más, el fundamento político de la estrategia oficial en esta materia. El Alto Comisionado dijo en esa ocasión que “Los efectos de 50 años de conflicto no se pueden reversar funcionando en la normalidad. Tenemos que redoblar esfuerzos y echar mano de todo tipo de medidas y mecanismos de excepción: medidas jurídicas, recursos extraordinarios, instituciones nuevas en el terreno que trabajen con suficiente intensidad e impacto para lograr las metas de la transición”.</w:t>
      </w:r>
      <w:r w:rsidR="00FA2DF7">
        <w:rPr>
          <w:rFonts w:ascii="Trebuchet MS" w:hAnsi="Trebuchet MS"/>
          <w:sz w:val="24"/>
          <w:szCs w:val="24"/>
          <w:lang w:val="es-CO"/>
        </w:rPr>
        <w:t xml:space="preserve"> En la semana que pasó, Humberto de la Calle ratificó estas consideraciones. De igual forma, el presidente Santos dio a entender qu</w:t>
      </w:r>
      <w:r w:rsidR="006658D1">
        <w:rPr>
          <w:rFonts w:ascii="Trebuchet MS" w:hAnsi="Trebuchet MS"/>
          <w:sz w:val="24"/>
          <w:szCs w:val="24"/>
          <w:lang w:val="es-CO"/>
        </w:rPr>
        <w:t>e la paz no es el cese al fuego y en un hecho insólito y excepcional, invitará a la comu</w:t>
      </w:r>
      <w:r w:rsidR="00075EBD">
        <w:rPr>
          <w:rFonts w:ascii="Trebuchet MS" w:hAnsi="Trebuchet MS"/>
          <w:sz w:val="24"/>
          <w:szCs w:val="24"/>
          <w:lang w:val="es-CO"/>
        </w:rPr>
        <w:t>nidad internacional</w:t>
      </w:r>
      <w:r w:rsidR="006658D1">
        <w:rPr>
          <w:rFonts w:ascii="Trebuchet MS" w:hAnsi="Trebuchet MS"/>
          <w:sz w:val="24"/>
          <w:szCs w:val="24"/>
          <w:lang w:val="es-CO"/>
        </w:rPr>
        <w:t xml:space="preserve"> en la ONU, a avalar la no intromisión de la CPI en su proyecto de paz</w:t>
      </w:r>
      <w:r w:rsidR="00075EBD">
        <w:rPr>
          <w:rFonts w:ascii="Trebuchet MS" w:hAnsi="Trebuchet MS"/>
          <w:sz w:val="24"/>
          <w:szCs w:val="24"/>
          <w:lang w:val="es-CO"/>
        </w:rPr>
        <w:t xml:space="preserve"> con impunidad</w:t>
      </w:r>
      <w:r w:rsidR="006658D1">
        <w:rPr>
          <w:rFonts w:ascii="Trebuchet MS" w:hAnsi="Trebuchet MS"/>
          <w:sz w:val="24"/>
          <w:szCs w:val="24"/>
          <w:lang w:val="es-CO"/>
        </w:rPr>
        <w:t>.</w:t>
      </w:r>
    </w:p>
    <w:p w:rsidR="00503CA7" w:rsidRDefault="00FA2DF7" w:rsidP="00EB4652">
      <w:pPr>
        <w:rPr>
          <w:rFonts w:ascii="Trebuchet MS" w:hAnsi="Trebuchet MS"/>
          <w:sz w:val="24"/>
          <w:szCs w:val="24"/>
          <w:lang w:val="es-CO"/>
        </w:rPr>
      </w:pPr>
      <w:r>
        <w:rPr>
          <w:rFonts w:ascii="Trebuchet MS" w:hAnsi="Trebuchet MS"/>
          <w:sz w:val="24"/>
          <w:szCs w:val="24"/>
          <w:lang w:val="es-CO"/>
        </w:rPr>
        <w:t xml:space="preserve">En esa línea directriz también </w:t>
      </w:r>
      <w:r w:rsidR="00AE23DC">
        <w:rPr>
          <w:rFonts w:ascii="Trebuchet MS" w:hAnsi="Trebuchet MS"/>
          <w:sz w:val="24"/>
          <w:szCs w:val="24"/>
          <w:lang w:val="es-CO"/>
        </w:rPr>
        <w:t xml:space="preserve">podemos entender la actuación de los tres poderes públicos, de funcionarios de alto rango y la adopción de medidas </w:t>
      </w:r>
      <w:r w:rsidR="00AE23DC">
        <w:rPr>
          <w:rFonts w:ascii="Trebuchet MS" w:hAnsi="Trebuchet MS"/>
          <w:sz w:val="24"/>
          <w:szCs w:val="24"/>
          <w:lang w:val="es-CO"/>
        </w:rPr>
        <w:lastRenderedPageBreak/>
        <w:t>“extraordinarias” como el Marco Jur</w:t>
      </w:r>
      <w:r w:rsidR="006658D1">
        <w:rPr>
          <w:rFonts w:ascii="Trebuchet MS" w:hAnsi="Trebuchet MS"/>
          <w:sz w:val="24"/>
          <w:szCs w:val="24"/>
          <w:lang w:val="es-CO"/>
        </w:rPr>
        <w:t>ídico para la Paz que contempla la excarcelación de responsables de</w:t>
      </w:r>
      <w:r w:rsidR="00AE23DC">
        <w:rPr>
          <w:rFonts w:ascii="Trebuchet MS" w:hAnsi="Trebuchet MS"/>
          <w:sz w:val="24"/>
          <w:szCs w:val="24"/>
          <w:lang w:val="es-CO"/>
        </w:rPr>
        <w:t xml:space="preserve"> delitos de lesa human</w:t>
      </w:r>
      <w:r w:rsidR="006658D1">
        <w:rPr>
          <w:rFonts w:ascii="Trebuchet MS" w:hAnsi="Trebuchet MS"/>
          <w:sz w:val="24"/>
          <w:szCs w:val="24"/>
          <w:lang w:val="es-CO"/>
        </w:rPr>
        <w:t>idad</w:t>
      </w:r>
      <w:r w:rsidR="00AE23DC">
        <w:rPr>
          <w:rFonts w:ascii="Trebuchet MS" w:hAnsi="Trebuchet MS"/>
          <w:sz w:val="24"/>
          <w:szCs w:val="24"/>
          <w:lang w:val="es-CO"/>
        </w:rPr>
        <w:t>.</w:t>
      </w:r>
    </w:p>
    <w:p w:rsidR="004B433E" w:rsidRPr="00C674F1" w:rsidRDefault="004B433E" w:rsidP="00EB4652">
      <w:pPr>
        <w:rPr>
          <w:rFonts w:ascii="Trebuchet MS" w:hAnsi="Trebuchet MS"/>
          <w:sz w:val="24"/>
          <w:szCs w:val="24"/>
          <w:lang w:val="es-CO"/>
        </w:rPr>
      </w:pPr>
      <w:r w:rsidRPr="00C674F1">
        <w:rPr>
          <w:rFonts w:ascii="Trebuchet MS" w:hAnsi="Trebuchet MS"/>
          <w:sz w:val="24"/>
          <w:szCs w:val="24"/>
          <w:lang w:val="es-CO"/>
        </w:rPr>
        <w:t xml:space="preserve">Ahora </w:t>
      </w:r>
      <w:r w:rsidR="00F34C1D">
        <w:rPr>
          <w:rFonts w:ascii="Trebuchet MS" w:hAnsi="Trebuchet MS"/>
          <w:sz w:val="24"/>
          <w:szCs w:val="24"/>
          <w:lang w:val="es-CO"/>
        </w:rPr>
        <w:t xml:space="preserve">el Congreso </w:t>
      </w:r>
      <w:r w:rsidRPr="00C674F1">
        <w:rPr>
          <w:rFonts w:ascii="Trebuchet MS" w:hAnsi="Trebuchet MS"/>
          <w:sz w:val="24"/>
          <w:szCs w:val="24"/>
          <w:lang w:val="es-CO"/>
        </w:rPr>
        <w:t>se apresta a sacar ade</w:t>
      </w:r>
      <w:r w:rsidR="00F34C1D">
        <w:rPr>
          <w:rFonts w:ascii="Trebuchet MS" w:hAnsi="Trebuchet MS"/>
          <w:sz w:val="24"/>
          <w:szCs w:val="24"/>
          <w:lang w:val="es-CO"/>
        </w:rPr>
        <w:t>lante en tres semanas, bajo la</w:t>
      </w:r>
      <w:r w:rsidRPr="00C674F1">
        <w:rPr>
          <w:rFonts w:ascii="Trebuchet MS" w:hAnsi="Trebuchet MS"/>
          <w:sz w:val="24"/>
          <w:szCs w:val="24"/>
          <w:lang w:val="es-CO"/>
        </w:rPr>
        <w:t xml:space="preserve"> dirección de</w:t>
      </w:r>
      <w:r w:rsidR="00F34C1D">
        <w:rPr>
          <w:rFonts w:ascii="Trebuchet MS" w:hAnsi="Trebuchet MS"/>
          <w:sz w:val="24"/>
          <w:szCs w:val="24"/>
          <w:lang w:val="es-CO"/>
        </w:rPr>
        <w:t>l samperista</w:t>
      </w:r>
      <w:r w:rsidRPr="00C674F1">
        <w:rPr>
          <w:rFonts w:ascii="Trebuchet MS" w:hAnsi="Trebuchet MS"/>
          <w:sz w:val="24"/>
          <w:szCs w:val="24"/>
          <w:lang w:val="es-CO"/>
        </w:rPr>
        <w:t xml:space="preserve"> J</w:t>
      </w:r>
      <w:r w:rsidR="006F02AE" w:rsidRPr="00C674F1">
        <w:rPr>
          <w:rFonts w:ascii="Trebuchet MS" w:hAnsi="Trebuchet MS"/>
          <w:sz w:val="24"/>
          <w:szCs w:val="24"/>
          <w:lang w:val="es-CO"/>
        </w:rPr>
        <w:t xml:space="preserve">uan </w:t>
      </w:r>
      <w:r w:rsidRPr="00C674F1">
        <w:rPr>
          <w:rFonts w:ascii="Trebuchet MS" w:hAnsi="Trebuchet MS"/>
          <w:sz w:val="24"/>
          <w:szCs w:val="24"/>
          <w:lang w:val="es-CO"/>
        </w:rPr>
        <w:t>F</w:t>
      </w:r>
      <w:r w:rsidR="006F02AE" w:rsidRPr="00C674F1">
        <w:rPr>
          <w:rFonts w:ascii="Trebuchet MS" w:hAnsi="Trebuchet MS"/>
          <w:sz w:val="24"/>
          <w:szCs w:val="24"/>
          <w:lang w:val="es-CO"/>
        </w:rPr>
        <w:t>ernando</w:t>
      </w:r>
      <w:r w:rsidR="00F34C1D">
        <w:rPr>
          <w:rFonts w:ascii="Trebuchet MS" w:hAnsi="Trebuchet MS"/>
          <w:sz w:val="24"/>
          <w:szCs w:val="24"/>
          <w:lang w:val="es-CO"/>
        </w:rPr>
        <w:t xml:space="preserve"> Cristo y</w:t>
      </w:r>
      <w:r w:rsidRPr="00C674F1">
        <w:rPr>
          <w:rFonts w:ascii="Trebuchet MS" w:hAnsi="Trebuchet MS"/>
          <w:sz w:val="24"/>
          <w:szCs w:val="24"/>
          <w:lang w:val="es-CO"/>
        </w:rPr>
        <w:t xml:space="preserve"> como si se tratara de fijar el precio de la libra de comino, la realización de un referendo al que se someterían acuerdos de</w:t>
      </w:r>
      <w:r w:rsidR="006F02AE" w:rsidRPr="00C674F1">
        <w:rPr>
          <w:rFonts w:ascii="Trebuchet MS" w:hAnsi="Trebuchet MS"/>
          <w:sz w:val="24"/>
          <w:szCs w:val="24"/>
          <w:lang w:val="es-CO"/>
        </w:rPr>
        <w:t>s</w:t>
      </w:r>
      <w:r w:rsidR="00FA2DF7">
        <w:rPr>
          <w:rFonts w:ascii="Trebuchet MS" w:hAnsi="Trebuchet MS"/>
          <w:sz w:val="24"/>
          <w:szCs w:val="24"/>
          <w:lang w:val="es-CO"/>
        </w:rPr>
        <w:t xml:space="preserve">conocidos firmados en </w:t>
      </w:r>
      <w:r w:rsidR="00F34C1D">
        <w:rPr>
          <w:rFonts w:ascii="Trebuchet MS" w:hAnsi="Trebuchet MS"/>
          <w:sz w:val="24"/>
          <w:szCs w:val="24"/>
          <w:lang w:val="es-CO"/>
        </w:rPr>
        <w:t xml:space="preserve">La Habana. </w:t>
      </w:r>
      <w:r w:rsidR="006658D1">
        <w:rPr>
          <w:rFonts w:ascii="Trebuchet MS" w:hAnsi="Trebuchet MS"/>
          <w:sz w:val="24"/>
          <w:szCs w:val="24"/>
          <w:lang w:val="es-CO"/>
        </w:rPr>
        <w:t xml:space="preserve">Contraviniendo disposiciones constitucionales, el presidente Santos, </w:t>
      </w:r>
      <w:r w:rsidR="00F34C1D">
        <w:rPr>
          <w:rFonts w:ascii="Trebuchet MS" w:hAnsi="Trebuchet MS"/>
          <w:sz w:val="24"/>
          <w:szCs w:val="24"/>
          <w:lang w:val="es-CO"/>
        </w:rPr>
        <w:t xml:space="preserve">fiel al </w:t>
      </w:r>
      <w:r w:rsidR="00075EBD">
        <w:rPr>
          <w:rFonts w:ascii="Trebuchet MS" w:hAnsi="Trebuchet MS"/>
          <w:sz w:val="24"/>
          <w:szCs w:val="24"/>
          <w:lang w:val="es-CO"/>
        </w:rPr>
        <w:t>pensamiento</w:t>
      </w:r>
      <w:r w:rsidR="00F34C1D">
        <w:rPr>
          <w:rFonts w:ascii="Trebuchet MS" w:hAnsi="Trebuchet MS"/>
          <w:sz w:val="24"/>
          <w:szCs w:val="24"/>
          <w:lang w:val="es-CO"/>
        </w:rPr>
        <w:t xml:space="preserve"> de </w:t>
      </w:r>
      <w:r w:rsidR="00075EBD">
        <w:rPr>
          <w:rFonts w:ascii="Trebuchet MS" w:hAnsi="Trebuchet MS"/>
          <w:sz w:val="24"/>
          <w:szCs w:val="24"/>
          <w:lang w:val="es-CO"/>
        </w:rPr>
        <w:t>“</w:t>
      </w:r>
      <w:r w:rsidR="00F34C1D">
        <w:rPr>
          <w:rFonts w:ascii="Trebuchet MS" w:hAnsi="Trebuchet MS"/>
          <w:sz w:val="24"/>
          <w:szCs w:val="24"/>
          <w:lang w:val="es-CO"/>
        </w:rPr>
        <w:t>echar mano de medidas de excepción y recursos extraordinarios</w:t>
      </w:r>
      <w:r w:rsidR="00075EBD">
        <w:rPr>
          <w:rFonts w:ascii="Trebuchet MS" w:hAnsi="Trebuchet MS"/>
          <w:sz w:val="24"/>
          <w:szCs w:val="24"/>
          <w:lang w:val="es-CO"/>
        </w:rPr>
        <w:t>”</w:t>
      </w:r>
      <w:r w:rsidR="00FA2DF7">
        <w:rPr>
          <w:rFonts w:ascii="Trebuchet MS" w:hAnsi="Trebuchet MS"/>
          <w:sz w:val="24"/>
          <w:szCs w:val="24"/>
          <w:lang w:val="es-CO"/>
        </w:rPr>
        <w:t xml:space="preserve">, </w:t>
      </w:r>
      <w:r w:rsidR="006658D1">
        <w:rPr>
          <w:rFonts w:ascii="Trebuchet MS" w:hAnsi="Trebuchet MS"/>
          <w:sz w:val="24"/>
          <w:szCs w:val="24"/>
          <w:lang w:val="es-CO"/>
        </w:rPr>
        <w:t xml:space="preserve">pretende </w:t>
      </w:r>
      <w:r w:rsidR="00F34C1D">
        <w:rPr>
          <w:rFonts w:ascii="Trebuchet MS" w:hAnsi="Trebuchet MS"/>
          <w:sz w:val="24"/>
          <w:szCs w:val="24"/>
          <w:lang w:val="es-CO"/>
        </w:rPr>
        <w:t xml:space="preserve">unir en un solo día </w:t>
      </w:r>
      <w:r w:rsidRPr="00C674F1">
        <w:rPr>
          <w:rFonts w:ascii="Trebuchet MS" w:hAnsi="Trebuchet MS"/>
          <w:sz w:val="24"/>
          <w:szCs w:val="24"/>
          <w:lang w:val="es-CO"/>
        </w:rPr>
        <w:t>las elecciones para Congreso con</w:t>
      </w:r>
      <w:r w:rsidR="006658D1">
        <w:rPr>
          <w:rFonts w:ascii="Trebuchet MS" w:hAnsi="Trebuchet MS"/>
          <w:sz w:val="24"/>
          <w:szCs w:val="24"/>
          <w:lang w:val="es-CO"/>
        </w:rPr>
        <w:t xml:space="preserve"> el</w:t>
      </w:r>
      <w:r w:rsidR="00F34C1D">
        <w:rPr>
          <w:rFonts w:ascii="Trebuchet MS" w:hAnsi="Trebuchet MS"/>
          <w:sz w:val="24"/>
          <w:szCs w:val="24"/>
          <w:lang w:val="es-CO"/>
        </w:rPr>
        <w:t xml:space="preserve"> referendo</w:t>
      </w:r>
      <w:r w:rsidRPr="00C674F1">
        <w:rPr>
          <w:rFonts w:ascii="Trebuchet MS" w:hAnsi="Trebuchet MS"/>
          <w:sz w:val="24"/>
          <w:szCs w:val="24"/>
          <w:lang w:val="es-CO"/>
        </w:rPr>
        <w:t>.</w:t>
      </w:r>
    </w:p>
    <w:p w:rsidR="00503CA7" w:rsidRDefault="006658D1" w:rsidP="00EB4652">
      <w:pPr>
        <w:rPr>
          <w:rFonts w:ascii="Trebuchet MS" w:hAnsi="Trebuchet MS"/>
          <w:sz w:val="24"/>
          <w:szCs w:val="24"/>
          <w:lang w:val="es-CO"/>
        </w:rPr>
      </w:pPr>
      <w:r>
        <w:rPr>
          <w:rFonts w:ascii="Trebuchet MS" w:hAnsi="Trebuchet MS"/>
          <w:sz w:val="24"/>
          <w:szCs w:val="24"/>
          <w:lang w:val="es-CO"/>
        </w:rPr>
        <w:t xml:space="preserve">El Fiscal General </w:t>
      </w:r>
      <w:r w:rsidR="004B433E" w:rsidRPr="00C674F1">
        <w:rPr>
          <w:rFonts w:ascii="Trebuchet MS" w:hAnsi="Trebuchet MS"/>
          <w:sz w:val="24"/>
          <w:szCs w:val="24"/>
          <w:lang w:val="es-CO"/>
        </w:rPr>
        <w:t>ya nos había sorprendido meses atrás al cambiar</w:t>
      </w:r>
      <w:r w:rsidR="00F34C1D">
        <w:rPr>
          <w:rFonts w:ascii="Trebuchet MS" w:hAnsi="Trebuchet MS"/>
          <w:sz w:val="24"/>
          <w:szCs w:val="24"/>
          <w:lang w:val="es-CO"/>
        </w:rPr>
        <w:t>, de manera excepcional</w:t>
      </w:r>
      <w:r w:rsidR="00154AC5">
        <w:rPr>
          <w:rFonts w:ascii="Trebuchet MS" w:hAnsi="Trebuchet MS"/>
          <w:sz w:val="24"/>
          <w:szCs w:val="24"/>
          <w:lang w:val="es-CO"/>
        </w:rPr>
        <w:t>, sus</w:t>
      </w:r>
      <w:r w:rsidR="004B433E" w:rsidRPr="00C674F1">
        <w:rPr>
          <w:rFonts w:ascii="Trebuchet MS" w:hAnsi="Trebuchet MS"/>
          <w:sz w:val="24"/>
          <w:szCs w:val="24"/>
          <w:lang w:val="es-CO"/>
        </w:rPr>
        <w:t xml:space="preserve"> funciones sin que nadie lo autorizara</w:t>
      </w:r>
      <w:r w:rsidR="00570E75" w:rsidRPr="00C674F1">
        <w:rPr>
          <w:rFonts w:ascii="Trebuchet MS" w:hAnsi="Trebuchet MS"/>
          <w:sz w:val="24"/>
          <w:szCs w:val="24"/>
          <w:lang w:val="es-CO"/>
        </w:rPr>
        <w:t>. En efecto, ha sido</w:t>
      </w:r>
      <w:r w:rsidR="00154AC5">
        <w:rPr>
          <w:rFonts w:ascii="Trebuchet MS" w:hAnsi="Trebuchet MS"/>
          <w:sz w:val="24"/>
          <w:szCs w:val="24"/>
          <w:lang w:val="es-CO"/>
        </w:rPr>
        <w:t xml:space="preserve"> un eximio peón del presidente asumiendo</w:t>
      </w:r>
      <w:r w:rsidR="00570E75" w:rsidRPr="00C674F1">
        <w:rPr>
          <w:rFonts w:ascii="Trebuchet MS" w:hAnsi="Trebuchet MS"/>
          <w:sz w:val="24"/>
          <w:szCs w:val="24"/>
          <w:lang w:val="es-CO"/>
        </w:rPr>
        <w:t xml:space="preserve"> una posición que en vez de estimu</w:t>
      </w:r>
      <w:r w:rsidR="00154AC5">
        <w:rPr>
          <w:rFonts w:ascii="Trebuchet MS" w:hAnsi="Trebuchet MS"/>
          <w:sz w:val="24"/>
          <w:szCs w:val="24"/>
          <w:lang w:val="es-CO"/>
        </w:rPr>
        <w:t xml:space="preserve">lar la persecución del delito, </w:t>
      </w:r>
      <w:r w:rsidR="00570E75" w:rsidRPr="00C674F1">
        <w:rPr>
          <w:rFonts w:ascii="Trebuchet MS" w:hAnsi="Trebuchet MS"/>
          <w:sz w:val="24"/>
          <w:szCs w:val="24"/>
          <w:lang w:val="es-CO"/>
        </w:rPr>
        <w:t>del hampa y los criminale</w:t>
      </w:r>
      <w:r w:rsidR="00154AC5">
        <w:rPr>
          <w:rFonts w:ascii="Trebuchet MS" w:hAnsi="Trebuchet MS"/>
          <w:sz w:val="24"/>
          <w:szCs w:val="24"/>
          <w:lang w:val="es-CO"/>
        </w:rPr>
        <w:t>s, justifica</w:t>
      </w:r>
      <w:r w:rsidR="00570E75" w:rsidRPr="00C674F1">
        <w:rPr>
          <w:rFonts w:ascii="Trebuchet MS" w:hAnsi="Trebuchet MS"/>
          <w:sz w:val="24"/>
          <w:szCs w:val="24"/>
          <w:lang w:val="es-CO"/>
        </w:rPr>
        <w:t xml:space="preserve"> la impunidad para </w:t>
      </w:r>
      <w:r w:rsidR="00154AC5">
        <w:rPr>
          <w:rFonts w:ascii="Trebuchet MS" w:hAnsi="Trebuchet MS"/>
          <w:sz w:val="24"/>
          <w:szCs w:val="24"/>
          <w:lang w:val="es-CO"/>
        </w:rPr>
        <w:t>los crímenes de lesa humanidad de</w:t>
      </w:r>
      <w:r w:rsidR="00570E75" w:rsidRPr="00C674F1">
        <w:rPr>
          <w:rFonts w:ascii="Trebuchet MS" w:hAnsi="Trebuchet MS"/>
          <w:sz w:val="24"/>
          <w:szCs w:val="24"/>
          <w:lang w:val="es-CO"/>
        </w:rPr>
        <w:t xml:space="preserve"> los jefes guerrilleros.</w:t>
      </w:r>
    </w:p>
    <w:p w:rsidR="00503CA7" w:rsidRDefault="00F34C1D" w:rsidP="00EB4652">
      <w:pPr>
        <w:rPr>
          <w:rFonts w:ascii="Trebuchet MS" w:hAnsi="Trebuchet MS"/>
          <w:sz w:val="24"/>
          <w:szCs w:val="24"/>
          <w:lang w:val="es-CO"/>
        </w:rPr>
      </w:pPr>
      <w:r w:rsidRPr="00C674F1">
        <w:rPr>
          <w:rFonts w:ascii="Trebuchet MS" w:hAnsi="Trebuchet MS"/>
          <w:sz w:val="24"/>
          <w:szCs w:val="24"/>
          <w:lang w:val="es-CO"/>
        </w:rPr>
        <w:t xml:space="preserve">De otra parte, la Corte Constitucional, </w:t>
      </w:r>
      <w:r w:rsidR="00154AC5">
        <w:rPr>
          <w:rFonts w:ascii="Trebuchet MS" w:hAnsi="Trebuchet MS"/>
          <w:sz w:val="24"/>
          <w:szCs w:val="24"/>
          <w:lang w:val="es-CO"/>
        </w:rPr>
        <w:t>una de las esperanzas que qued</w:t>
      </w:r>
      <w:r w:rsidRPr="00C674F1">
        <w:rPr>
          <w:rFonts w:ascii="Trebuchet MS" w:hAnsi="Trebuchet MS"/>
          <w:sz w:val="24"/>
          <w:szCs w:val="24"/>
          <w:lang w:val="es-CO"/>
        </w:rPr>
        <w:t>an para salvaguardar el derecho internacional y la integri</w:t>
      </w:r>
      <w:r w:rsidR="00154AC5">
        <w:rPr>
          <w:rFonts w:ascii="Trebuchet MS" w:hAnsi="Trebuchet MS"/>
          <w:sz w:val="24"/>
          <w:szCs w:val="24"/>
          <w:lang w:val="es-CO"/>
        </w:rPr>
        <w:t>dad de la Constitución, en un fallo agridulce, le prende una vela a dios y otra al diablo al declarar exequible el Marco Jurídico de la Paz y a la vez, aunque no se conoce aún el texto definitivo de la sentencia, estipular la no excarcelación de los condenados por delitos de lesa humanidad</w:t>
      </w:r>
      <w:r w:rsidRPr="00C674F1">
        <w:rPr>
          <w:rFonts w:ascii="Trebuchet MS" w:hAnsi="Trebuchet MS"/>
          <w:sz w:val="24"/>
          <w:szCs w:val="24"/>
          <w:lang w:val="es-CO"/>
        </w:rPr>
        <w:t xml:space="preserve">. </w:t>
      </w:r>
      <w:r w:rsidR="00154AC5">
        <w:rPr>
          <w:rFonts w:ascii="Trebuchet MS" w:hAnsi="Trebuchet MS"/>
          <w:sz w:val="24"/>
          <w:szCs w:val="24"/>
          <w:lang w:val="es-CO"/>
        </w:rPr>
        <w:t>Ahí deja, por ahora, una sombra de duda que los congresistas incondicionales</w:t>
      </w:r>
      <w:r w:rsidR="001B2432">
        <w:rPr>
          <w:rFonts w:ascii="Trebuchet MS" w:hAnsi="Trebuchet MS"/>
          <w:sz w:val="24"/>
          <w:szCs w:val="24"/>
          <w:lang w:val="es-CO"/>
        </w:rPr>
        <w:t xml:space="preserve"> del gobierno sabrán despejar con</w:t>
      </w:r>
      <w:r w:rsidR="00154AC5">
        <w:rPr>
          <w:rFonts w:ascii="Trebuchet MS" w:hAnsi="Trebuchet MS"/>
          <w:sz w:val="24"/>
          <w:szCs w:val="24"/>
          <w:lang w:val="es-CO"/>
        </w:rPr>
        <w:t xml:space="preserve"> leyes regulatorias de lo que se acuerde en La Habana de tal forma, que, como lo orienta el Alto Comisionado, de forma excepcional se tomen medidas que </w:t>
      </w:r>
      <w:r w:rsidR="001B2432">
        <w:rPr>
          <w:rFonts w:ascii="Trebuchet MS" w:hAnsi="Trebuchet MS"/>
          <w:sz w:val="24"/>
          <w:szCs w:val="24"/>
          <w:lang w:val="es-CO"/>
        </w:rPr>
        <w:t>“</w:t>
      </w:r>
      <w:r w:rsidR="00154AC5">
        <w:rPr>
          <w:rFonts w:ascii="Trebuchet MS" w:hAnsi="Trebuchet MS"/>
          <w:sz w:val="24"/>
          <w:szCs w:val="24"/>
          <w:lang w:val="es-CO"/>
        </w:rPr>
        <w:t>impacten</w:t>
      </w:r>
      <w:r w:rsidR="001B2432">
        <w:rPr>
          <w:rFonts w:ascii="Trebuchet MS" w:hAnsi="Trebuchet MS"/>
          <w:sz w:val="24"/>
          <w:szCs w:val="24"/>
          <w:lang w:val="es-CO"/>
        </w:rPr>
        <w:t>”</w:t>
      </w:r>
      <w:r w:rsidR="00154AC5">
        <w:rPr>
          <w:rFonts w:ascii="Trebuchet MS" w:hAnsi="Trebuchet MS"/>
          <w:sz w:val="24"/>
          <w:szCs w:val="24"/>
          <w:lang w:val="es-CO"/>
        </w:rPr>
        <w:t xml:space="preserve"> la transición hacia la paz verdadera.</w:t>
      </w:r>
      <w:r w:rsidR="005657CC">
        <w:rPr>
          <w:rFonts w:ascii="Trebuchet MS" w:hAnsi="Trebuchet MS"/>
          <w:sz w:val="24"/>
          <w:szCs w:val="24"/>
          <w:lang w:val="es-CO"/>
        </w:rPr>
        <w:t xml:space="preserve"> </w:t>
      </w:r>
    </w:p>
    <w:p w:rsidR="00503CA7" w:rsidRDefault="00570E75" w:rsidP="00EB4652">
      <w:pPr>
        <w:rPr>
          <w:rFonts w:ascii="Trebuchet MS" w:hAnsi="Trebuchet MS"/>
          <w:sz w:val="24"/>
          <w:szCs w:val="24"/>
          <w:lang w:val="es-CO"/>
        </w:rPr>
      </w:pPr>
      <w:r w:rsidRPr="00C674F1">
        <w:rPr>
          <w:rFonts w:ascii="Trebuchet MS" w:hAnsi="Trebuchet MS"/>
          <w:sz w:val="24"/>
          <w:szCs w:val="24"/>
          <w:lang w:val="es-CO"/>
        </w:rPr>
        <w:t>Los tres</w:t>
      </w:r>
      <w:r w:rsidR="00154AC5">
        <w:rPr>
          <w:rFonts w:ascii="Trebuchet MS" w:hAnsi="Trebuchet MS"/>
          <w:sz w:val="24"/>
          <w:szCs w:val="24"/>
          <w:lang w:val="es-CO"/>
        </w:rPr>
        <w:t xml:space="preserve"> poderes del estado co</w:t>
      </w:r>
      <w:r w:rsidR="001B2432">
        <w:rPr>
          <w:rFonts w:ascii="Trebuchet MS" w:hAnsi="Trebuchet MS"/>
          <w:sz w:val="24"/>
          <w:szCs w:val="24"/>
          <w:lang w:val="es-CO"/>
        </w:rPr>
        <w:t>lombiano actúan pues al unísono, porque hasta la Corte Suprema se ocupa d</w:t>
      </w:r>
      <w:r w:rsidR="006658D1">
        <w:rPr>
          <w:rFonts w:ascii="Trebuchet MS" w:hAnsi="Trebuchet MS"/>
          <w:sz w:val="24"/>
          <w:szCs w:val="24"/>
          <w:lang w:val="es-CO"/>
        </w:rPr>
        <w:t xml:space="preserve">e golpear las toldas </w:t>
      </w:r>
      <w:r w:rsidR="001B2432">
        <w:rPr>
          <w:rFonts w:ascii="Trebuchet MS" w:hAnsi="Trebuchet MS"/>
          <w:sz w:val="24"/>
          <w:szCs w:val="24"/>
          <w:lang w:val="es-CO"/>
        </w:rPr>
        <w:t>de donde salen las críticas m</w:t>
      </w:r>
      <w:r w:rsidR="00075EBD">
        <w:rPr>
          <w:rFonts w:ascii="Trebuchet MS" w:hAnsi="Trebuchet MS"/>
          <w:sz w:val="24"/>
          <w:szCs w:val="24"/>
          <w:lang w:val="es-CO"/>
        </w:rPr>
        <w:t>ás consistentes a la paz impune</w:t>
      </w:r>
      <w:r w:rsidR="001B2432">
        <w:rPr>
          <w:rFonts w:ascii="Trebuchet MS" w:hAnsi="Trebuchet MS"/>
          <w:sz w:val="24"/>
          <w:szCs w:val="24"/>
          <w:lang w:val="es-CO"/>
        </w:rPr>
        <w:t xml:space="preserve">. </w:t>
      </w:r>
      <w:r w:rsidR="006658D1">
        <w:rPr>
          <w:rFonts w:ascii="Trebuchet MS" w:hAnsi="Trebuchet MS"/>
          <w:sz w:val="24"/>
          <w:szCs w:val="24"/>
          <w:lang w:val="es-CO"/>
        </w:rPr>
        <w:t xml:space="preserve"> Solo se oye</w:t>
      </w:r>
      <w:r w:rsidR="00154AC5">
        <w:rPr>
          <w:rFonts w:ascii="Trebuchet MS" w:hAnsi="Trebuchet MS"/>
          <w:sz w:val="24"/>
          <w:szCs w:val="24"/>
          <w:lang w:val="es-CO"/>
        </w:rPr>
        <w:t xml:space="preserve"> la voz discordante y aislada del Procurador General. Los medios más poderosos del país, los gremi</w:t>
      </w:r>
      <w:r w:rsidR="001B2432">
        <w:rPr>
          <w:rFonts w:ascii="Trebuchet MS" w:hAnsi="Trebuchet MS"/>
          <w:sz w:val="24"/>
          <w:szCs w:val="24"/>
          <w:lang w:val="es-CO"/>
        </w:rPr>
        <w:t>os empresariales apoyan l</w:t>
      </w:r>
      <w:r w:rsidR="00154AC5">
        <w:rPr>
          <w:rFonts w:ascii="Trebuchet MS" w:hAnsi="Trebuchet MS"/>
          <w:sz w:val="24"/>
          <w:szCs w:val="24"/>
          <w:lang w:val="es-CO"/>
        </w:rPr>
        <w:t>a aven</w:t>
      </w:r>
      <w:r w:rsidR="001B2432">
        <w:rPr>
          <w:rFonts w:ascii="Trebuchet MS" w:hAnsi="Trebuchet MS"/>
          <w:sz w:val="24"/>
          <w:szCs w:val="24"/>
          <w:lang w:val="es-CO"/>
        </w:rPr>
        <w:t>tura “excepcional”</w:t>
      </w:r>
      <w:r w:rsidR="005657CC">
        <w:rPr>
          <w:rFonts w:ascii="Trebuchet MS" w:hAnsi="Trebuchet MS"/>
          <w:sz w:val="24"/>
          <w:szCs w:val="24"/>
          <w:lang w:val="es-CO"/>
        </w:rPr>
        <w:t xml:space="preserve"> de alargar el </w:t>
      </w:r>
      <w:r w:rsidR="00154AC5">
        <w:rPr>
          <w:rFonts w:ascii="Trebuchet MS" w:hAnsi="Trebuchet MS"/>
          <w:sz w:val="24"/>
          <w:szCs w:val="24"/>
          <w:lang w:val="es-CO"/>
        </w:rPr>
        <w:t>conflicto diez años, así haya que violar la institucionalidad.</w:t>
      </w:r>
      <w:r w:rsidR="005657CC">
        <w:rPr>
          <w:rFonts w:ascii="Trebuchet MS" w:hAnsi="Trebuchet MS"/>
          <w:sz w:val="24"/>
          <w:szCs w:val="24"/>
          <w:lang w:val="es-CO"/>
        </w:rPr>
        <w:t xml:space="preserve"> Muy sutilmente están llevando al país a un gol</w:t>
      </w:r>
      <w:r w:rsidR="00075EBD">
        <w:rPr>
          <w:rFonts w:ascii="Trebuchet MS" w:hAnsi="Trebuchet MS"/>
          <w:sz w:val="24"/>
          <w:szCs w:val="24"/>
          <w:lang w:val="es-CO"/>
        </w:rPr>
        <w:t>pe de estado legal</w:t>
      </w:r>
      <w:r w:rsidR="001B2432">
        <w:rPr>
          <w:rFonts w:ascii="Trebuchet MS" w:hAnsi="Trebuchet MS"/>
          <w:sz w:val="24"/>
          <w:szCs w:val="24"/>
          <w:lang w:val="es-CO"/>
        </w:rPr>
        <w:t>. ¿Qué más se puede deducir</w:t>
      </w:r>
      <w:r w:rsidR="005657CC">
        <w:rPr>
          <w:rFonts w:ascii="Trebuchet MS" w:hAnsi="Trebuchet MS"/>
          <w:sz w:val="24"/>
          <w:szCs w:val="24"/>
          <w:lang w:val="es-CO"/>
        </w:rPr>
        <w:t xml:space="preserve"> de una década de transición bajo medidas de excepción?</w:t>
      </w:r>
    </w:p>
    <w:p w:rsidR="005657CC" w:rsidRDefault="005657CC" w:rsidP="00EB4652">
      <w:pPr>
        <w:rPr>
          <w:rFonts w:ascii="Trebuchet MS" w:hAnsi="Trebuchet MS"/>
          <w:sz w:val="24"/>
          <w:szCs w:val="24"/>
          <w:lang w:val="es-CO"/>
        </w:rPr>
      </w:pPr>
      <w:r>
        <w:rPr>
          <w:rFonts w:ascii="Trebuchet MS" w:hAnsi="Trebuchet MS"/>
          <w:sz w:val="24"/>
          <w:szCs w:val="24"/>
          <w:lang w:val="es-CO"/>
        </w:rPr>
        <w:t>Así pues</w:t>
      </w:r>
      <w:r w:rsidR="001B2432">
        <w:rPr>
          <w:rFonts w:ascii="Trebuchet MS" w:hAnsi="Trebuchet MS"/>
          <w:sz w:val="24"/>
          <w:szCs w:val="24"/>
          <w:lang w:val="es-CO"/>
        </w:rPr>
        <w:t>,</w:t>
      </w:r>
      <w:r w:rsidR="001C626F">
        <w:rPr>
          <w:rFonts w:ascii="Trebuchet MS" w:hAnsi="Trebuchet MS"/>
          <w:sz w:val="24"/>
          <w:szCs w:val="24"/>
          <w:lang w:val="es-CO"/>
        </w:rPr>
        <w:t xml:space="preserve"> </w:t>
      </w:r>
      <w:r w:rsidR="001B2432">
        <w:rPr>
          <w:rFonts w:ascii="Trebuchet MS" w:hAnsi="Trebuchet MS"/>
          <w:sz w:val="24"/>
          <w:szCs w:val="24"/>
          <w:lang w:val="es-CO"/>
        </w:rPr>
        <w:t>que para</w:t>
      </w:r>
      <w:r>
        <w:rPr>
          <w:rFonts w:ascii="Trebuchet MS" w:hAnsi="Trebuchet MS"/>
          <w:sz w:val="24"/>
          <w:szCs w:val="24"/>
          <w:lang w:val="es-CO"/>
        </w:rPr>
        <w:t xml:space="preserve"> las </w:t>
      </w:r>
      <w:proofErr w:type="spellStart"/>
      <w:r>
        <w:rPr>
          <w:rFonts w:ascii="Trebuchet MS" w:hAnsi="Trebuchet MS"/>
          <w:sz w:val="24"/>
          <w:szCs w:val="24"/>
          <w:lang w:val="es-CO"/>
        </w:rPr>
        <w:t>Farc</w:t>
      </w:r>
      <w:proofErr w:type="spellEnd"/>
      <w:r>
        <w:rPr>
          <w:rFonts w:ascii="Trebuchet MS" w:hAnsi="Trebuchet MS"/>
          <w:sz w:val="24"/>
          <w:szCs w:val="24"/>
          <w:lang w:val="es-CO"/>
        </w:rPr>
        <w:t xml:space="preserve"> y muy posible</w:t>
      </w:r>
      <w:r w:rsidR="001B2432">
        <w:rPr>
          <w:rFonts w:ascii="Trebuchet MS" w:hAnsi="Trebuchet MS"/>
          <w:sz w:val="24"/>
          <w:szCs w:val="24"/>
          <w:lang w:val="es-CO"/>
        </w:rPr>
        <w:t xml:space="preserve">mente para el ELN, </w:t>
      </w:r>
      <w:r w:rsidR="001C626F">
        <w:rPr>
          <w:rFonts w:ascii="Trebuchet MS" w:hAnsi="Trebuchet MS"/>
          <w:sz w:val="24"/>
          <w:szCs w:val="24"/>
          <w:lang w:val="es-CO"/>
        </w:rPr>
        <w:t>el gobierno tiene servida la mesa</w:t>
      </w:r>
      <w:r>
        <w:rPr>
          <w:rFonts w:ascii="Trebuchet MS" w:hAnsi="Trebuchet MS"/>
          <w:sz w:val="24"/>
          <w:szCs w:val="24"/>
          <w:lang w:val="es-CO"/>
        </w:rPr>
        <w:t>. Nunca antes</w:t>
      </w:r>
      <w:r w:rsidR="001B2432">
        <w:rPr>
          <w:rFonts w:ascii="Trebuchet MS" w:hAnsi="Trebuchet MS"/>
          <w:sz w:val="24"/>
          <w:szCs w:val="24"/>
          <w:lang w:val="es-CO"/>
        </w:rPr>
        <w:t>,</w:t>
      </w:r>
      <w:r>
        <w:rPr>
          <w:rFonts w:ascii="Trebuchet MS" w:hAnsi="Trebuchet MS"/>
          <w:sz w:val="24"/>
          <w:szCs w:val="24"/>
          <w:lang w:val="es-CO"/>
        </w:rPr>
        <w:t xml:space="preserve"> desde que Belisario Betancur iniciara negociaciones de paz en 1983</w:t>
      </w:r>
      <w:r w:rsidR="001B2432">
        <w:rPr>
          <w:rFonts w:ascii="Trebuchet MS" w:hAnsi="Trebuchet MS"/>
          <w:sz w:val="24"/>
          <w:szCs w:val="24"/>
          <w:lang w:val="es-CO"/>
        </w:rPr>
        <w:t>,</w:t>
      </w:r>
      <w:r>
        <w:rPr>
          <w:rFonts w:ascii="Trebuchet MS" w:hAnsi="Trebuchet MS"/>
          <w:sz w:val="24"/>
          <w:szCs w:val="24"/>
          <w:lang w:val="es-CO"/>
        </w:rPr>
        <w:t xml:space="preserve"> se habían dado condiciones tan favorables para ellas</w:t>
      </w:r>
      <w:r w:rsidR="001C626F">
        <w:rPr>
          <w:rFonts w:ascii="Trebuchet MS" w:hAnsi="Trebuchet MS"/>
          <w:sz w:val="24"/>
          <w:szCs w:val="24"/>
          <w:lang w:val="es-CO"/>
        </w:rPr>
        <w:t xml:space="preserve"> en temas tan espinosos como justicia, </w:t>
      </w:r>
      <w:r>
        <w:rPr>
          <w:rFonts w:ascii="Trebuchet MS" w:hAnsi="Trebuchet MS"/>
          <w:sz w:val="24"/>
          <w:szCs w:val="24"/>
          <w:lang w:val="es-CO"/>
        </w:rPr>
        <w:t xml:space="preserve">realización de reformas a </w:t>
      </w:r>
      <w:r w:rsidR="001C626F">
        <w:rPr>
          <w:rFonts w:ascii="Trebuchet MS" w:hAnsi="Trebuchet MS"/>
          <w:sz w:val="24"/>
          <w:szCs w:val="24"/>
          <w:lang w:val="es-CO"/>
        </w:rPr>
        <w:t xml:space="preserve">su medida, </w:t>
      </w:r>
      <w:r w:rsidR="001B2432">
        <w:rPr>
          <w:rFonts w:ascii="Trebuchet MS" w:hAnsi="Trebuchet MS"/>
          <w:sz w:val="24"/>
          <w:szCs w:val="24"/>
          <w:lang w:val="es-CO"/>
        </w:rPr>
        <w:t>reconocimiento y</w:t>
      </w:r>
      <w:r>
        <w:rPr>
          <w:rFonts w:ascii="Trebuchet MS" w:hAnsi="Trebuchet MS"/>
          <w:sz w:val="24"/>
          <w:szCs w:val="24"/>
          <w:lang w:val="es-CO"/>
        </w:rPr>
        <w:t xml:space="preserve"> participación en política, veedur</w:t>
      </w:r>
      <w:r w:rsidR="001B2432">
        <w:rPr>
          <w:rFonts w:ascii="Trebuchet MS" w:hAnsi="Trebuchet MS"/>
          <w:sz w:val="24"/>
          <w:szCs w:val="24"/>
          <w:lang w:val="es-CO"/>
        </w:rPr>
        <w:t xml:space="preserve">ía internacional, no reparación </w:t>
      </w:r>
      <w:r w:rsidR="001B2432">
        <w:rPr>
          <w:rFonts w:ascii="Trebuchet MS" w:hAnsi="Trebuchet MS"/>
          <w:sz w:val="24"/>
          <w:szCs w:val="24"/>
          <w:lang w:val="es-CO"/>
        </w:rPr>
        <w:lastRenderedPageBreak/>
        <w:t xml:space="preserve">de sus víctimas. </w:t>
      </w:r>
      <w:r w:rsidR="001C626F">
        <w:rPr>
          <w:rFonts w:ascii="Trebuchet MS" w:hAnsi="Trebuchet MS"/>
          <w:sz w:val="24"/>
          <w:szCs w:val="24"/>
          <w:lang w:val="es-CO"/>
        </w:rPr>
        <w:t>Y con el apoyo de casi</w:t>
      </w:r>
      <w:r>
        <w:rPr>
          <w:rFonts w:ascii="Trebuchet MS" w:hAnsi="Trebuchet MS"/>
          <w:sz w:val="24"/>
          <w:szCs w:val="24"/>
          <w:lang w:val="es-CO"/>
        </w:rPr>
        <w:t xml:space="preserve"> toda la institucionalidad. ¿Se sentarán a manteles o desperdiciarán una ocasión que la pintan calva?</w:t>
      </w:r>
    </w:p>
    <w:p w:rsidR="00562A10" w:rsidRDefault="00562A10" w:rsidP="00EB4652">
      <w:pPr>
        <w:rPr>
          <w:rFonts w:ascii="Trebuchet MS" w:hAnsi="Trebuchet MS"/>
          <w:sz w:val="24"/>
          <w:szCs w:val="24"/>
          <w:lang w:val="es-CO"/>
        </w:rPr>
      </w:pPr>
      <w:r>
        <w:rPr>
          <w:rFonts w:ascii="Trebuchet MS" w:hAnsi="Trebuchet MS"/>
          <w:sz w:val="24"/>
          <w:szCs w:val="24"/>
          <w:lang w:val="es-CO"/>
        </w:rPr>
        <w:t>To</w:t>
      </w:r>
      <w:r w:rsidR="001C626F">
        <w:rPr>
          <w:rFonts w:ascii="Trebuchet MS" w:hAnsi="Trebuchet MS"/>
          <w:sz w:val="24"/>
          <w:szCs w:val="24"/>
          <w:lang w:val="es-CO"/>
        </w:rPr>
        <w:t xml:space="preserve">men nota de que en esa mesa la </w:t>
      </w:r>
      <w:r>
        <w:rPr>
          <w:rFonts w:ascii="Trebuchet MS" w:hAnsi="Trebuchet MS"/>
          <w:sz w:val="24"/>
          <w:szCs w:val="24"/>
          <w:lang w:val="es-CO"/>
        </w:rPr>
        <w:t xml:space="preserve">silla </w:t>
      </w:r>
      <w:r w:rsidR="00075EBD">
        <w:rPr>
          <w:rFonts w:ascii="Trebuchet MS" w:hAnsi="Trebuchet MS"/>
          <w:sz w:val="24"/>
          <w:szCs w:val="24"/>
          <w:lang w:val="es-CO"/>
        </w:rPr>
        <w:t>para</w:t>
      </w:r>
      <w:r w:rsidR="001C626F">
        <w:rPr>
          <w:rFonts w:ascii="Trebuchet MS" w:hAnsi="Trebuchet MS"/>
          <w:sz w:val="24"/>
          <w:szCs w:val="24"/>
          <w:lang w:val="es-CO"/>
        </w:rPr>
        <w:t xml:space="preserve"> una opinión pública descreída y desconfiada, </w:t>
      </w:r>
      <w:r>
        <w:rPr>
          <w:rFonts w:ascii="Trebuchet MS" w:hAnsi="Trebuchet MS"/>
          <w:sz w:val="24"/>
          <w:szCs w:val="24"/>
          <w:lang w:val="es-CO"/>
        </w:rPr>
        <w:t>pe</w:t>
      </w:r>
      <w:r w:rsidR="001C626F">
        <w:rPr>
          <w:rFonts w:ascii="Trebuchet MS" w:hAnsi="Trebuchet MS"/>
          <w:sz w:val="24"/>
          <w:szCs w:val="24"/>
          <w:lang w:val="es-CO"/>
        </w:rPr>
        <w:t>rmanecerá vacía, hasta que</w:t>
      </w:r>
      <w:r>
        <w:rPr>
          <w:rFonts w:ascii="Trebuchet MS" w:hAnsi="Trebuchet MS"/>
          <w:sz w:val="24"/>
          <w:szCs w:val="24"/>
          <w:lang w:val="es-CO"/>
        </w:rPr>
        <w:t xml:space="preserve"> sea</w:t>
      </w:r>
      <w:r w:rsidR="001C626F">
        <w:rPr>
          <w:rFonts w:ascii="Trebuchet MS" w:hAnsi="Trebuchet MS"/>
          <w:sz w:val="24"/>
          <w:szCs w:val="24"/>
          <w:lang w:val="es-CO"/>
        </w:rPr>
        <w:t>n</w:t>
      </w:r>
      <w:r>
        <w:rPr>
          <w:rFonts w:ascii="Trebuchet MS" w:hAnsi="Trebuchet MS"/>
          <w:sz w:val="24"/>
          <w:szCs w:val="24"/>
          <w:lang w:val="es-CO"/>
        </w:rPr>
        <w:t xml:space="preserve"> tenida</w:t>
      </w:r>
      <w:r w:rsidR="001C626F">
        <w:rPr>
          <w:rFonts w:ascii="Trebuchet MS" w:hAnsi="Trebuchet MS"/>
          <w:sz w:val="24"/>
          <w:szCs w:val="24"/>
          <w:lang w:val="es-CO"/>
        </w:rPr>
        <w:t>s en cuenta</w:t>
      </w:r>
      <w:r>
        <w:rPr>
          <w:rFonts w:ascii="Trebuchet MS" w:hAnsi="Trebuchet MS"/>
          <w:sz w:val="24"/>
          <w:szCs w:val="24"/>
          <w:lang w:val="es-CO"/>
        </w:rPr>
        <w:t xml:space="preserve"> y aceptadas</w:t>
      </w:r>
      <w:r w:rsidR="001C626F">
        <w:rPr>
          <w:rFonts w:ascii="Trebuchet MS" w:hAnsi="Trebuchet MS"/>
          <w:sz w:val="24"/>
          <w:szCs w:val="24"/>
          <w:lang w:val="es-CO"/>
        </w:rPr>
        <w:t xml:space="preserve"> sus exigencias de justicia, prisión</w:t>
      </w:r>
      <w:r>
        <w:rPr>
          <w:rFonts w:ascii="Trebuchet MS" w:hAnsi="Trebuchet MS"/>
          <w:sz w:val="24"/>
          <w:szCs w:val="24"/>
          <w:lang w:val="es-CO"/>
        </w:rPr>
        <w:t xml:space="preserve"> y no elegibilidad política para los responsables d</w:t>
      </w:r>
      <w:r w:rsidR="00075EBD">
        <w:rPr>
          <w:rFonts w:ascii="Trebuchet MS" w:hAnsi="Trebuchet MS"/>
          <w:sz w:val="24"/>
          <w:szCs w:val="24"/>
          <w:lang w:val="es-CO"/>
        </w:rPr>
        <w:t xml:space="preserve">e delitos de lesa humanidad, </w:t>
      </w:r>
      <w:r>
        <w:rPr>
          <w:rFonts w:ascii="Trebuchet MS" w:hAnsi="Trebuchet MS"/>
          <w:sz w:val="24"/>
          <w:szCs w:val="24"/>
          <w:lang w:val="es-CO"/>
        </w:rPr>
        <w:t>reparación</w:t>
      </w:r>
      <w:r w:rsidR="00075EBD">
        <w:rPr>
          <w:rFonts w:ascii="Trebuchet MS" w:hAnsi="Trebuchet MS"/>
          <w:sz w:val="24"/>
          <w:szCs w:val="24"/>
          <w:lang w:val="es-CO"/>
        </w:rPr>
        <w:t xml:space="preserve"> a las víctimas, verdades y </w:t>
      </w:r>
      <w:r>
        <w:rPr>
          <w:rFonts w:ascii="Trebuchet MS" w:hAnsi="Trebuchet MS"/>
          <w:sz w:val="24"/>
          <w:szCs w:val="24"/>
          <w:lang w:val="es-CO"/>
        </w:rPr>
        <w:t>dejación y entrega de las armas.</w:t>
      </w:r>
    </w:p>
    <w:p w:rsidR="0015359A" w:rsidRDefault="00562A10" w:rsidP="00EB4652">
      <w:pPr>
        <w:rPr>
          <w:rFonts w:ascii="Trebuchet MS" w:hAnsi="Trebuchet MS"/>
          <w:sz w:val="24"/>
          <w:szCs w:val="24"/>
          <w:lang w:val="es-CO"/>
        </w:rPr>
      </w:pPr>
      <w:r>
        <w:rPr>
          <w:rFonts w:ascii="Trebuchet MS" w:hAnsi="Trebuchet MS"/>
          <w:sz w:val="24"/>
          <w:szCs w:val="24"/>
          <w:lang w:val="es-CO"/>
        </w:rPr>
        <w:t>Mientras se produce el desenlace,</w:t>
      </w:r>
      <w:r w:rsidR="002C59A9" w:rsidRPr="00C674F1">
        <w:rPr>
          <w:rFonts w:ascii="Trebuchet MS" w:hAnsi="Trebuchet MS"/>
          <w:sz w:val="24"/>
          <w:szCs w:val="24"/>
          <w:lang w:val="es-CO"/>
        </w:rPr>
        <w:t xml:space="preserve"> tendrá lugar un</w:t>
      </w:r>
      <w:r>
        <w:rPr>
          <w:rFonts w:ascii="Trebuchet MS" w:hAnsi="Trebuchet MS"/>
          <w:sz w:val="24"/>
          <w:szCs w:val="24"/>
          <w:lang w:val="es-CO"/>
        </w:rPr>
        <w:t>a intensa puja</w:t>
      </w:r>
      <w:r w:rsidR="002C59A9" w:rsidRPr="00C674F1">
        <w:rPr>
          <w:rFonts w:ascii="Trebuchet MS" w:hAnsi="Trebuchet MS"/>
          <w:sz w:val="24"/>
          <w:szCs w:val="24"/>
          <w:lang w:val="es-CO"/>
        </w:rPr>
        <w:t xml:space="preserve"> entre esos podere</w:t>
      </w:r>
      <w:r w:rsidR="0015359A" w:rsidRPr="00C674F1">
        <w:rPr>
          <w:rFonts w:ascii="Trebuchet MS" w:hAnsi="Trebuchet MS"/>
          <w:sz w:val="24"/>
          <w:szCs w:val="24"/>
          <w:lang w:val="es-CO"/>
        </w:rPr>
        <w:t>s insti</w:t>
      </w:r>
      <w:r>
        <w:rPr>
          <w:rFonts w:ascii="Trebuchet MS" w:hAnsi="Trebuchet MS"/>
          <w:sz w:val="24"/>
          <w:szCs w:val="24"/>
          <w:lang w:val="es-CO"/>
        </w:rPr>
        <w:t xml:space="preserve">tucionales, medios y funcionarios </w:t>
      </w:r>
      <w:proofErr w:type="spellStart"/>
      <w:r w:rsidR="00BE7BA6">
        <w:rPr>
          <w:rFonts w:ascii="Trebuchet MS" w:hAnsi="Trebuchet MS"/>
          <w:sz w:val="24"/>
          <w:szCs w:val="24"/>
          <w:lang w:val="es-CO"/>
        </w:rPr>
        <w:t>enm</w:t>
      </w:r>
      <w:r w:rsidR="0015359A" w:rsidRPr="00C674F1">
        <w:rPr>
          <w:rFonts w:ascii="Trebuchet MS" w:hAnsi="Trebuchet MS"/>
          <w:sz w:val="24"/>
          <w:szCs w:val="24"/>
          <w:lang w:val="es-CO"/>
        </w:rPr>
        <w:t>e</w:t>
      </w:r>
      <w:r>
        <w:rPr>
          <w:rFonts w:ascii="Trebuchet MS" w:hAnsi="Trebuchet MS"/>
          <w:sz w:val="24"/>
          <w:szCs w:val="24"/>
          <w:lang w:val="es-CO"/>
        </w:rPr>
        <w:t>rmelados</w:t>
      </w:r>
      <w:proofErr w:type="spellEnd"/>
      <w:r>
        <w:rPr>
          <w:rFonts w:ascii="Trebuchet MS" w:hAnsi="Trebuchet MS"/>
          <w:sz w:val="24"/>
          <w:szCs w:val="24"/>
          <w:lang w:val="es-CO"/>
        </w:rPr>
        <w:t xml:space="preserve"> y</w:t>
      </w:r>
      <w:r w:rsidR="0015359A" w:rsidRPr="00C674F1">
        <w:rPr>
          <w:rFonts w:ascii="Trebuchet MS" w:hAnsi="Trebuchet MS"/>
          <w:sz w:val="24"/>
          <w:szCs w:val="24"/>
          <w:lang w:val="es-CO"/>
        </w:rPr>
        <w:t xml:space="preserve"> el país nacional.</w:t>
      </w:r>
    </w:p>
    <w:p w:rsidR="00047377" w:rsidRDefault="00503CA7" w:rsidP="00EB4652">
      <w:pPr>
        <w:rPr>
          <w:rFonts w:ascii="Trebuchet MS" w:hAnsi="Trebuchet MS"/>
          <w:sz w:val="24"/>
          <w:szCs w:val="24"/>
          <w:lang w:val="es-CO"/>
        </w:rPr>
      </w:pPr>
      <w:r>
        <w:rPr>
          <w:rFonts w:ascii="Trebuchet MS" w:hAnsi="Trebuchet MS"/>
          <w:sz w:val="24"/>
          <w:szCs w:val="24"/>
          <w:lang w:val="es-CO"/>
        </w:rPr>
        <w:t>La versión del rumor no es totalmente opuesta</w:t>
      </w:r>
      <w:r w:rsidR="00047377">
        <w:rPr>
          <w:rFonts w:ascii="Trebuchet MS" w:hAnsi="Trebuchet MS"/>
          <w:sz w:val="24"/>
          <w:szCs w:val="24"/>
          <w:lang w:val="es-CO"/>
        </w:rPr>
        <w:t xml:space="preserve">. Estaría en operación una </w:t>
      </w:r>
      <w:r>
        <w:rPr>
          <w:rFonts w:ascii="Trebuchet MS" w:hAnsi="Trebuchet MS"/>
          <w:sz w:val="24"/>
          <w:szCs w:val="24"/>
          <w:lang w:val="es-CO"/>
        </w:rPr>
        <w:t xml:space="preserve">segunda </w:t>
      </w:r>
      <w:r w:rsidR="00047377">
        <w:rPr>
          <w:rFonts w:ascii="Trebuchet MS" w:hAnsi="Trebuchet MS"/>
          <w:sz w:val="24"/>
          <w:szCs w:val="24"/>
          <w:lang w:val="es-CO"/>
        </w:rPr>
        <w:t xml:space="preserve">mesa de conversaciones de línea más directa entre el gobierno y el máximo comandante de las </w:t>
      </w:r>
      <w:proofErr w:type="spellStart"/>
      <w:r w:rsidR="00047377">
        <w:rPr>
          <w:rFonts w:ascii="Trebuchet MS" w:hAnsi="Trebuchet MS"/>
          <w:sz w:val="24"/>
          <w:szCs w:val="24"/>
          <w:lang w:val="es-CO"/>
        </w:rPr>
        <w:t>Farc</w:t>
      </w:r>
      <w:proofErr w:type="spellEnd"/>
      <w:r w:rsidR="00047377">
        <w:rPr>
          <w:rFonts w:ascii="Trebuchet MS" w:hAnsi="Trebuchet MS"/>
          <w:sz w:val="24"/>
          <w:szCs w:val="24"/>
          <w:lang w:val="es-CO"/>
        </w:rPr>
        <w:t xml:space="preserve"> a través de emisarios como el hermano del presidente. Las inconsistencias en declaraciones y el ruido </w:t>
      </w:r>
      <w:r w:rsidR="001B2432">
        <w:rPr>
          <w:rFonts w:ascii="Trebuchet MS" w:hAnsi="Trebuchet MS"/>
          <w:sz w:val="24"/>
          <w:szCs w:val="24"/>
          <w:lang w:val="es-CO"/>
        </w:rPr>
        <w:t xml:space="preserve">de Márquez y </w:t>
      </w:r>
      <w:proofErr w:type="spellStart"/>
      <w:r w:rsidR="001B2432">
        <w:rPr>
          <w:rFonts w:ascii="Trebuchet MS" w:hAnsi="Trebuchet MS"/>
          <w:sz w:val="24"/>
          <w:szCs w:val="24"/>
          <w:lang w:val="es-CO"/>
        </w:rPr>
        <w:t>Santrich</w:t>
      </w:r>
      <w:proofErr w:type="spellEnd"/>
      <w:r w:rsidR="001B2432">
        <w:rPr>
          <w:rFonts w:ascii="Trebuchet MS" w:hAnsi="Trebuchet MS"/>
          <w:sz w:val="24"/>
          <w:szCs w:val="24"/>
          <w:lang w:val="es-CO"/>
        </w:rPr>
        <w:t xml:space="preserve"> </w:t>
      </w:r>
      <w:r w:rsidR="00047377">
        <w:rPr>
          <w:rFonts w:ascii="Trebuchet MS" w:hAnsi="Trebuchet MS"/>
          <w:sz w:val="24"/>
          <w:szCs w:val="24"/>
          <w:lang w:val="es-CO"/>
        </w:rPr>
        <w:t>en La Habana tendría</w:t>
      </w:r>
      <w:r>
        <w:rPr>
          <w:rFonts w:ascii="Trebuchet MS" w:hAnsi="Trebuchet MS"/>
          <w:sz w:val="24"/>
          <w:szCs w:val="24"/>
          <w:lang w:val="es-CO"/>
        </w:rPr>
        <w:t>n</w:t>
      </w:r>
      <w:r w:rsidR="00047377">
        <w:rPr>
          <w:rFonts w:ascii="Trebuchet MS" w:hAnsi="Trebuchet MS"/>
          <w:sz w:val="24"/>
          <w:szCs w:val="24"/>
          <w:lang w:val="es-CO"/>
        </w:rPr>
        <w:t xml:space="preserve"> la función de aplacar a los sectore</w:t>
      </w:r>
      <w:r w:rsidR="001B2432">
        <w:rPr>
          <w:rFonts w:ascii="Trebuchet MS" w:hAnsi="Trebuchet MS"/>
          <w:sz w:val="24"/>
          <w:szCs w:val="24"/>
          <w:lang w:val="es-CO"/>
        </w:rPr>
        <w:t xml:space="preserve">s </w:t>
      </w:r>
      <w:r w:rsidR="00047377">
        <w:rPr>
          <w:rFonts w:ascii="Trebuchet MS" w:hAnsi="Trebuchet MS"/>
          <w:sz w:val="24"/>
          <w:szCs w:val="24"/>
          <w:lang w:val="es-CO"/>
        </w:rPr>
        <w:t xml:space="preserve">más militaristas y más ligados al narcotráfico para evitar una ruptura o bien </w:t>
      </w:r>
      <w:r w:rsidR="001C626F">
        <w:rPr>
          <w:rFonts w:ascii="Trebuchet MS" w:hAnsi="Trebuchet MS"/>
          <w:sz w:val="24"/>
          <w:szCs w:val="24"/>
          <w:lang w:val="es-CO"/>
        </w:rPr>
        <w:t>para aislarlos al máximo</w:t>
      </w:r>
      <w:r w:rsidR="00047377">
        <w:rPr>
          <w:rFonts w:ascii="Trebuchet MS" w:hAnsi="Trebuchet MS"/>
          <w:sz w:val="24"/>
          <w:szCs w:val="24"/>
          <w:lang w:val="es-CO"/>
        </w:rPr>
        <w:t>.</w:t>
      </w:r>
    </w:p>
    <w:p w:rsidR="00503CA7" w:rsidRDefault="001C626F" w:rsidP="00EB4652">
      <w:pPr>
        <w:rPr>
          <w:rFonts w:ascii="Trebuchet MS" w:hAnsi="Trebuchet MS"/>
          <w:sz w:val="24"/>
          <w:szCs w:val="24"/>
          <w:lang w:val="es-CO"/>
        </w:rPr>
      </w:pPr>
      <w:r>
        <w:rPr>
          <w:rFonts w:ascii="Trebuchet MS" w:hAnsi="Trebuchet MS"/>
          <w:sz w:val="24"/>
          <w:szCs w:val="24"/>
          <w:lang w:val="es-CO"/>
        </w:rPr>
        <w:t>De esta manera, es</w:t>
      </w:r>
      <w:r w:rsidR="00047377">
        <w:rPr>
          <w:rFonts w:ascii="Trebuchet MS" w:hAnsi="Trebuchet MS"/>
          <w:sz w:val="24"/>
          <w:szCs w:val="24"/>
          <w:lang w:val="es-CO"/>
        </w:rPr>
        <w:t xml:space="preserve"> factible la firma de unos acuerdos que dejarían en el aire, </w:t>
      </w:r>
      <w:r w:rsidR="00682F37">
        <w:rPr>
          <w:rFonts w:ascii="Trebuchet MS" w:hAnsi="Trebuchet MS"/>
          <w:sz w:val="24"/>
          <w:szCs w:val="24"/>
          <w:lang w:val="es-CO"/>
        </w:rPr>
        <w:t>por un tiempo</w:t>
      </w:r>
      <w:r w:rsidR="001B2432">
        <w:rPr>
          <w:rFonts w:ascii="Trebuchet MS" w:hAnsi="Trebuchet MS"/>
          <w:sz w:val="24"/>
          <w:szCs w:val="24"/>
          <w:lang w:val="es-CO"/>
        </w:rPr>
        <w:t xml:space="preserve"> ¿diez años?</w:t>
      </w:r>
      <w:r w:rsidR="00682F37">
        <w:rPr>
          <w:rFonts w:ascii="Trebuchet MS" w:hAnsi="Trebuchet MS"/>
          <w:sz w:val="24"/>
          <w:szCs w:val="24"/>
          <w:lang w:val="es-CO"/>
        </w:rPr>
        <w:t>, y todavía dentro del</w:t>
      </w:r>
      <w:r w:rsidR="00047377">
        <w:rPr>
          <w:rFonts w:ascii="Trebuchet MS" w:hAnsi="Trebuchet MS"/>
          <w:sz w:val="24"/>
          <w:szCs w:val="24"/>
          <w:lang w:val="es-CO"/>
        </w:rPr>
        <w:t xml:space="preserve"> pensamiento del Alto Comisionado,</w:t>
      </w:r>
      <w:r w:rsidR="00682F37">
        <w:rPr>
          <w:rFonts w:ascii="Trebuchet MS" w:hAnsi="Trebuchet MS"/>
          <w:sz w:val="24"/>
          <w:szCs w:val="24"/>
          <w:lang w:val="es-CO"/>
        </w:rPr>
        <w:t xml:space="preserve"> asuntos como penas de cárcel, participación política y entrega de armas, para ser ventilados después de las elecciones en el marco de la llamada “transición hacia la paz verdadera”.</w:t>
      </w:r>
    </w:p>
    <w:p w:rsidR="004D1CB1" w:rsidRPr="00C674F1" w:rsidRDefault="004D1CB1" w:rsidP="00EB4652">
      <w:pPr>
        <w:rPr>
          <w:rFonts w:ascii="Trebuchet MS" w:hAnsi="Trebuchet MS"/>
          <w:sz w:val="24"/>
          <w:szCs w:val="24"/>
          <w:lang w:val="es-CO"/>
        </w:rPr>
      </w:pPr>
      <w:r>
        <w:rPr>
          <w:rFonts w:ascii="Trebuchet MS" w:hAnsi="Trebuchet MS"/>
          <w:sz w:val="24"/>
          <w:szCs w:val="24"/>
          <w:lang w:val="es-CO"/>
        </w:rPr>
        <w:t>Darío Acevedo Carmona, Medellín, septiembre de 2013</w:t>
      </w:r>
    </w:p>
    <w:sectPr w:rsidR="004D1CB1" w:rsidRPr="00C674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3E"/>
    <w:rsid w:val="00047377"/>
    <w:rsid w:val="00057F00"/>
    <w:rsid w:val="00075EBD"/>
    <w:rsid w:val="0015359A"/>
    <w:rsid w:val="00154AC5"/>
    <w:rsid w:val="001B2432"/>
    <w:rsid w:val="001C626F"/>
    <w:rsid w:val="00247988"/>
    <w:rsid w:val="002C59A9"/>
    <w:rsid w:val="004B433E"/>
    <w:rsid w:val="004D1CB1"/>
    <w:rsid w:val="00503CA7"/>
    <w:rsid w:val="00562A10"/>
    <w:rsid w:val="005657CC"/>
    <w:rsid w:val="00570E75"/>
    <w:rsid w:val="005C00CE"/>
    <w:rsid w:val="006635B3"/>
    <w:rsid w:val="006658D1"/>
    <w:rsid w:val="00682F37"/>
    <w:rsid w:val="006F02AE"/>
    <w:rsid w:val="00884193"/>
    <w:rsid w:val="00AE23DC"/>
    <w:rsid w:val="00BE7BA6"/>
    <w:rsid w:val="00C674F1"/>
    <w:rsid w:val="00C9044F"/>
    <w:rsid w:val="00EB4652"/>
    <w:rsid w:val="00EC0EB4"/>
    <w:rsid w:val="00F34C1D"/>
    <w:rsid w:val="00FA2D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dcterms:created xsi:type="dcterms:W3CDTF">2013-08-29T02:04:00Z</dcterms:created>
  <dcterms:modified xsi:type="dcterms:W3CDTF">2013-09-20T03:24:00Z</dcterms:modified>
</cp:coreProperties>
</file>