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7" w:rsidRDefault="00AE3737">
      <w:pPr>
        <w:rPr>
          <w:b/>
        </w:rPr>
      </w:pPr>
      <w:r>
        <w:rPr>
          <w:b/>
        </w:rPr>
        <w:t>IGUALADA</w:t>
      </w:r>
      <w:r w:rsidR="00191CCB">
        <w:rPr>
          <w:b/>
        </w:rPr>
        <w:t>S</w:t>
      </w:r>
    </w:p>
    <w:p w:rsidR="004D36EF" w:rsidRPr="004D36EF" w:rsidRDefault="004D36EF">
      <w:proofErr w:type="spellStart"/>
      <w:r>
        <w:rPr>
          <w:b/>
        </w:rPr>
        <w:t>Tags</w:t>
      </w:r>
      <w:proofErr w:type="spellEnd"/>
      <w:r>
        <w:rPr>
          <w:b/>
        </w:rPr>
        <w:t>:</w:t>
      </w:r>
      <w:r>
        <w:t xml:space="preserve"> Víctimas, presidente Santos, </w:t>
      </w:r>
      <w:proofErr w:type="spellStart"/>
      <w:r>
        <w:t>Farc</w:t>
      </w:r>
      <w:proofErr w:type="spellEnd"/>
      <w:r>
        <w:t>, Fuerza Pública, dejación de armas</w:t>
      </w:r>
      <w:bookmarkStart w:id="0" w:name="_GoBack"/>
      <w:bookmarkEnd w:id="0"/>
    </w:p>
    <w:p w:rsidR="004D36EF" w:rsidRPr="004D36EF" w:rsidRDefault="004D36EF">
      <w:r>
        <w:rPr>
          <w:b/>
        </w:rPr>
        <w:t>Número de palabras:</w:t>
      </w:r>
      <w:r>
        <w:t xml:space="preserve"> 788</w:t>
      </w:r>
    </w:p>
    <w:p w:rsidR="009079AC" w:rsidRDefault="009079AC">
      <w:r>
        <w:t>La garrafal equiv</w:t>
      </w:r>
      <w:r w:rsidR="003E34F6">
        <w:t>ocación del presidente Santos consiste en</w:t>
      </w:r>
      <w:r>
        <w:t xml:space="preserve"> haberles reconocido a las </w:t>
      </w:r>
      <w:proofErr w:type="spellStart"/>
      <w:r>
        <w:t>Farc</w:t>
      </w:r>
      <w:proofErr w:type="spellEnd"/>
      <w:r>
        <w:t xml:space="preserve"> el estatus de contraparte sin la exigencia de un cese unilateral de hostilidades y una declaración en el sentido de que el camino de las armas perdió toda vigencia.</w:t>
      </w:r>
    </w:p>
    <w:p w:rsidR="005202B2" w:rsidRDefault="009079AC">
      <w:r>
        <w:t xml:space="preserve">Por eso, la retórica agresiva y beligerante de los jefes </w:t>
      </w:r>
      <w:proofErr w:type="spellStart"/>
      <w:r>
        <w:t>farianos</w:t>
      </w:r>
      <w:proofErr w:type="spellEnd"/>
      <w:r>
        <w:t>, en medio del cinismo</w:t>
      </w:r>
      <w:r w:rsidR="005202B2">
        <w:t xml:space="preserve"> que encierra</w:t>
      </w:r>
      <w:r>
        <w:t>, tiene su lógica. El clamor ciudadano por el cese de ataques a la infraestructura, a la población y bienes civiles</w:t>
      </w:r>
      <w:r w:rsidR="005202B2">
        <w:t xml:space="preserve"> y al ecosistema es respondido desde una posici</w:t>
      </w:r>
      <w:r w:rsidR="005A4DDE">
        <w:t xml:space="preserve">ón de igualdad que se deriva de la </w:t>
      </w:r>
      <w:r w:rsidR="005202B2">
        <w:t>irresponsable dádiva oficial de negociar en medio del conflicto, pues a partir de tal premisa cua</w:t>
      </w:r>
      <w:r w:rsidR="005A4DDE">
        <w:t>lquier tregua o cese bélico tendría que</w:t>
      </w:r>
      <w:r w:rsidR="005202B2">
        <w:t xml:space="preserve"> ser producto de una negociación</w:t>
      </w:r>
      <w:r w:rsidR="00AE3737">
        <w:t xml:space="preserve"> entre </w:t>
      </w:r>
      <w:r w:rsidR="005A4DDE">
        <w:t>igual</w:t>
      </w:r>
      <w:r w:rsidR="00AE3737">
        <w:t>es</w:t>
      </w:r>
      <w:r w:rsidR="005202B2">
        <w:t>.</w:t>
      </w:r>
    </w:p>
    <w:p w:rsidR="00AE3737" w:rsidRDefault="00AE3737">
      <w:r>
        <w:t>Y ante los bombazos de la guerrilla, Santos les reclama, igualándose, que el enfrentamiento debe ser entre combatientes, concediendo legitimidad a</w:t>
      </w:r>
      <w:r w:rsidR="00403859">
        <w:t xml:space="preserve"> </w:t>
      </w:r>
      <w:r>
        <w:t>l</w:t>
      </w:r>
      <w:r w:rsidR="00403859">
        <w:t>os</w:t>
      </w:r>
      <w:r>
        <w:t xml:space="preserve"> ataque</w:t>
      </w:r>
      <w:r w:rsidR="00403859">
        <w:t>s</w:t>
      </w:r>
      <w:r>
        <w:t xml:space="preserve"> </w:t>
      </w:r>
      <w:r w:rsidR="00403859">
        <w:t>contra</w:t>
      </w:r>
      <w:r>
        <w:t xml:space="preserve"> los miembros de la fuer</w:t>
      </w:r>
      <w:r w:rsidR="00403859">
        <w:t>z</w:t>
      </w:r>
      <w:r>
        <w:t>a pública.</w:t>
      </w:r>
    </w:p>
    <w:p w:rsidR="005202B2" w:rsidRDefault="005202B2">
      <w:r>
        <w:t>De</w:t>
      </w:r>
      <w:r w:rsidR="00403859">
        <w:t xml:space="preserve"> la igualada gratuita</w:t>
      </w:r>
      <w:r w:rsidR="005A4DDE">
        <w:t>,</w:t>
      </w:r>
      <w:r w:rsidR="00403859">
        <w:t xml:space="preserve"> la guerrilla ha sacado</w:t>
      </w:r>
      <w:r>
        <w:t xml:space="preserve"> jugosos dividendos: sanación de sus heridos, restauración de </w:t>
      </w:r>
      <w:r w:rsidR="00403859">
        <w:t>redes y lazos, realización de la</w:t>
      </w:r>
      <w:r>
        <w:t xml:space="preserve"> conferencia nacional más segura y prolongada de toda su historia, recuperación de su imagen internacional, reactualización de su aparato publicitario, creación de condiciones </w:t>
      </w:r>
      <w:r w:rsidR="005A4DDE">
        <w:t>de acción para</w:t>
      </w:r>
      <w:r>
        <w:t xml:space="preserve"> su frente civil.</w:t>
      </w:r>
    </w:p>
    <w:p w:rsidR="005202B2" w:rsidRDefault="005202B2">
      <w:r>
        <w:t xml:space="preserve">De manera que las dudas y temores que abrigamos la gran mayoría de colombianos respecto de lo que va a suceder en La Habana en vez de disiparse se agrandan con la actitud silente y complaciente del gobierno ante las pretensiones y </w:t>
      </w:r>
      <w:r w:rsidR="00183910">
        <w:t xml:space="preserve">declaraciones recientes </w:t>
      </w:r>
      <w:r>
        <w:t xml:space="preserve">de las </w:t>
      </w:r>
      <w:proofErr w:type="spellStart"/>
      <w:r>
        <w:t>Farc</w:t>
      </w:r>
      <w:proofErr w:type="spellEnd"/>
      <w:r w:rsidR="00183910">
        <w:t>.</w:t>
      </w:r>
    </w:p>
    <w:p w:rsidR="004370CF" w:rsidRDefault="00183910">
      <w:r>
        <w:t xml:space="preserve">En el tema de las víctimas, por ejemplo, el gobierno claudicó a las exigencias de las </w:t>
      </w:r>
      <w:proofErr w:type="spellStart"/>
      <w:r>
        <w:t>Farc</w:t>
      </w:r>
      <w:proofErr w:type="spellEnd"/>
      <w:r>
        <w:t xml:space="preserve"> en el sentido de que la mesa de diálogo debía escuchar a víctimas de todos los “actores” del conflicto, como si allá estuvieran sentados los voceros de todos los grupos que han ocasionado víctimas y como si esa mesa tuviera el alcance de ponerle fin al llamado “conflicto armado”.</w:t>
      </w:r>
      <w:r w:rsidR="00403859">
        <w:t xml:space="preserve"> El Estado colombiano se deja llevar al plan de rendirles cuenta</w:t>
      </w:r>
      <w:r w:rsidR="00191CCB">
        <w:t>s</w:t>
      </w:r>
      <w:r w:rsidR="00403859">
        <w:t xml:space="preserve"> a las </w:t>
      </w:r>
      <w:proofErr w:type="spellStart"/>
      <w:r w:rsidR="00403859">
        <w:t>Farc</w:t>
      </w:r>
      <w:proofErr w:type="spellEnd"/>
      <w:r w:rsidR="00403859">
        <w:t xml:space="preserve"> de sus políticas de reparación de las víctimas. Del forcejeo </w:t>
      </w:r>
      <w:r w:rsidR="004370CF">
        <w:t>lo que queda en claro es la incorporación de la etérea noción</w:t>
      </w:r>
      <w:r>
        <w:t xml:space="preserve"> “víctimas del conflicto”</w:t>
      </w:r>
      <w:r w:rsidR="00191CCB">
        <w:t xml:space="preserve"> y</w:t>
      </w:r>
      <w:r w:rsidR="004370CF">
        <w:t xml:space="preserve"> </w:t>
      </w:r>
      <w:r w:rsidR="005A4DDE">
        <w:t>la atrevida p</w:t>
      </w:r>
      <w:r w:rsidR="004370CF">
        <w:t>ropuesta al</w:t>
      </w:r>
      <w:r w:rsidR="005A4DDE">
        <w:t xml:space="preserve"> gobierno </w:t>
      </w:r>
      <w:r w:rsidR="004370CF">
        <w:t xml:space="preserve">para </w:t>
      </w:r>
      <w:r w:rsidR="005A4DDE">
        <w:t>cr</w:t>
      </w:r>
      <w:r w:rsidR="004370CF">
        <w:t>ear</w:t>
      </w:r>
      <w:r w:rsidR="005A4DDE">
        <w:t xml:space="preserve"> un fondo de reparación</w:t>
      </w:r>
      <w:r>
        <w:t xml:space="preserve"> q</w:t>
      </w:r>
      <w:r w:rsidR="005A4DDE">
        <w:t xml:space="preserve">ue </w:t>
      </w:r>
      <w:r>
        <w:t>nos convierte a todos los colombianos en</w:t>
      </w:r>
      <w:r w:rsidR="004370CF">
        <w:t xml:space="preserve"> victimarios.</w:t>
      </w:r>
      <w:r>
        <w:t xml:space="preserve"> </w:t>
      </w:r>
    </w:p>
    <w:p w:rsidR="00183910" w:rsidRDefault="004370CF">
      <w:r>
        <w:lastRenderedPageBreak/>
        <w:t>E</w:t>
      </w:r>
      <w:r w:rsidR="00183910">
        <w:t>l bochornoso espectáculo</w:t>
      </w:r>
      <w:r w:rsidR="00C7395A">
        <w:t xml:space="preserve"> </w:t>
      </w:r>
      <w:r>
        <w:t xml:space="preserve">protagonizado por </w:t>
      </w:r>
      <w:r w:rsidR="00C7395A">
        <w:t>organizaciones de activistas que quieren competir en representatividad con las ví</w:t>
      </w:r>
      <w:r>
        <w:t xml:space="preserve">ctimas de las </w:t>
      </w:r>
      <w:proofErr w:type="spellStart"/>
      <w:r>
        <w:t>Farc</w:t>
      </w:r>
      <w:proofErr w:type="spellEnd"/>
      <w:r>
        <w:t xml:space="preserve"> ha generado</w:t>
      </w:r>
      <w:r w:rsidR="00C7395A">
        <w:t xml:space="preserve"> el ambiente </w:t>
      </w:r>
      <w:r>
        <w:t xml:space="preserve">propicio </w:t>
      </w:r>
      <w:r w:rsidR="00C7395A">
        <w:t>para que el representante de la ONU</w:t>
      </w:r>
      <w:r w:rsidR="005A4DDE">
        <w:t xml:space="preserve"> en Colombia</w:t>
      </w:r>
      <w:r w:rsidR="00C7395A">
        <w:t xml:space="preserve"> </w:t>
      </w:r>
      <w:r w:rsidR="005A4DDE">
        <w:t>(</w:t>
      </w:r>
      <w:r w:rsidR="00C7395A">
        <w:t>nada neutral</w:t>
      </w:r>
      <w:r w:rsidR="005A4DDE">
        <w:t>)</w:t>
      </w:r>
      <w:r w:rsidR="00C7395A">
        <w:t>, la iglesia Católica y la Uni</w:t>
      </w:r>
      <w:r w:rsidR="001241B6">
        <w:t xml:space="preserve">versidad Nacional </w:t>
      </w:r>
      <w:r>
        <w:t>(</w:t>
      </w:r>
      <w:r w:rsidR="001241B6">
        <w:t>en un rol ajeno a lo</w:t>
      </w:r>
      <w:r w:rsidR="00C7395A">
        <w:t xml:space="preserve"> académico</w:t>
      </w:r>
      <w:r>
        <w:t>)</w:t>
      </w:r>
      <w:r w:rsidR="00C7395A">
        <w:t>, se conviertan en los organismos que, para darle gu</w:t>
      </w:r>
      <w:r>
        <w:t xml:space="preserve">sto a los jefes </w:t>
      </w:r>
      <w:proofErr w:type="spellStart"/>
      <w:r>
        <w:t>farianos</w:t>
      </w:r>
      <w:proofErr w:type="spellEnd"/>
      <w:r>
        <w:t>, selecciona</w:t>
      </w:r>
      <w:r w:rsidR="00C7395A">
        <w:t>n</w:t>
      </w:r>
      <w:r w:rsidR="001241B6">
        <w:t xml:space="preserve"> a</w:t>
      </w:r>
      <w:r>
        <w:t xml:space="preserve"> las víctimas para</w:t>
      </w:r>
      <w:r w:rsidR="00C7395A">
        <w:t xml:space="preserve"> ir a Cuba.</w:t>
      </w:r>
    </w:p>
    <w:p w:rsidR="00C7395A" w:rsidRDefault="00C7395A">
      <w:r>
        <w:t>¿Qué pueden sacar en claro las víctimas</w:t>
      </w:r>
      <w:r w:rsidR="001241B6">
        <w:t xml:space="preserve"> de las </w:t>
      </w:r>
      <w:proofErr w:type="spellStart"/>
      <w:r w:rsidR="001241B6">
        <w:t>Farc</w:t>
      </w:r>
      <w:proofErr w:type="spellEnd"/>
      <w:r w:rsidR="001241B6">
        <w:t xml:space="preserve"> ante unos jefes </w:t>
      </w:r>
      <w:r>
        <w:t>que niega</w:t>
      </w:r>
      <w:r w:rsidR="001241B6">
        <w:t>n</w:t>
      </w:r>
      <w:r>
        <w:t xml:space="preserve"> su responsa</w:t>
      </w:r>
      <w:r w:rsidR="001241B6">
        <w:t>bilidad y que dicen sin inmutarse</w:t>
      </w:r>
      <w:r>
        <w:t xml:space="preserve"> que no tienen nada de que arrepentirse? ¿A qué van las víctimas de los paramilitares </w:t>
      </w:r>
      <w:r w:rsidR="004370CF">
        <w:t xml:space="preserve">y las </w:t>
      </w:r>
      <w:r>
        <w:t>del Estado si en La Habana no se ha firmado ninguna paz? ¿N</w:t>
      </w:r>
      <w:r w:rsidR="001241B6">
        <w:t>o constituye todo esto una conces</w:t>
      </w:r>
      <w:r>
        <w:t xml:space="preserve">ión más del gobierno </w:t>
      </w:r>
      <w:proofErr w:type="spellStart"/>
      <w:r>
        <w:t>santista</w:t>
      </w:r>
      <w:proofErr w:type="spellEnd"/>
      <w:r>
        <w:t xml:space="preserve"> a la pretensión </w:t>
      </w:r>
      <w:proofErr w:type="spellStart"/>
      <w:r>
        <w:t>fariana</w:t>
      </w:r>
      <w:proofErr w:type="spellEnd"/>
      <w:r>
        <w:t xml:space="preserve"> de hacer de esas co</w:t>
      </w:r>
      <w:r w:rsidR="00F573B5">
        <w:t xml:space="preserve">nversaciones el comienzo de la </w:t>
      </w:r>
      <w:r w:rsidR="001241B6">
        <w:t>refundación del estado</w:t>
      </w:r>
      <w:r>
        <w:t xml:space="preserve"> que</w:t>
      </w:r>
      <w:r w:rsidR="00F573B5">
        <w:t xml:space="preserve"> considera</w:t>
      </w:r>
      <w:r w:rsidR="00191CCB">
        <w:t>n</w:t>
      </w:r>
      <w:r>
        <w:t xml:space="preserve"> </w:t>
      </w:r>
      <w:r w:rsidR="00F573B5">
        <w:t xml:space="preserve">indispensable </w:t>
      </w:r>
      <w:r>
        <w:t>para acceder a firmar un texto de paz?</w:t>
      </w:r>
      <w:r w:rsidR="004370CF">
        <w:t xml:space="preserve"> ¿No es una afrenta a la Justicia que la comparecencia de las víctimas no esté mediada por jueces de la república?</w:t>
      </w:r>
    </w:p>
    <w:p w:rsidR="00C7395A" w:rsidRDefault="00C7395A">
      <w:r>
        <w:t xml:space="preserve">El otro asunto que </w:t>
      </w:r>
      <w:r w:rsidR="001241B6">
        <w:t>ha pasado inadvertido puede causar un</w:t>
      </w:r>
      <w:r>
        <w:t xml:space="preserve"> daño más grave que el ocasionado al comienzo de esta aventura.</w:t>
      </w:r>
      <w:r w:rsidR="000D04D8">
        <w:t xml:space="preserve"> Me refiero al anuncio de que a La Habana</w:t>
      </w:r>
      <w:r w:rsidR="001241B6">
        <w:t>,</w:t>
      </w:r>
      <w:r w:rsidR="000D04D8">
        <w:t xml:space="preserve"> para la discusión de la dejación de armas, término que entró al lenguaje oficial</w:t>
      </w:r>
      <w:r>
        <w:t xml:space="preserve"> </w:t>
      </w:r>
      <w:r w:rsidR="001241B6">
        <w:t>sin mayor explicación y</w:t>
      </w:r>
      <w:r w:rsidR="000D04D8">
        <w:t xml:space="preserve"> que significa el abandono de la exigencia de </w:t>
      </w:r>
      <w:r w:rsidR="001241B6">
        <w:t xml:space="preserve">la </w:t>
      </w:r>
      <w:r w:rsidR="000D04D8">
        <w:t>entrega de armas, irán en representación del gobierno oficiales del ejército colombiano como si se tratase de un asunto técnico y no de uno de la más grave envergadura.</w:t>
      </w:r>
    </w:p>
    <w:p w:rsidR="000D04D8" w:rsidRDefault="000D04D8">
      <w:r>
        <w:t>Adormeciendo a la opinión pública con la avalancha publicitaria</w:t>
      </w:r>
      <w:r w:rsidR="00F573B5">
        <w:t xml:space="preserve"> sobre la paz</w:t>
      </w:r>
      <w:r>
        <w:t xml:space="preserve">, nos están metiendo por la puerta de atrás </w:t>
      </w:r>
      <w:r w:rsidR="00F573B5">
        <w:t>que ella no supone la entrega sino la dejación de las armas</w:t>
      </w:r>
      <w:r>
        <w:t>.</w:t>
      </w:r>
      <w:r w:rsidR="00F573B5">
        <w:t xml:space="preserve"> La diferencia entre una y otra no es desdeñable. La dejación significa suspensión, dejar la puerta abierta por si hay incumplimientos, la amenaza sigue latente. En cambio, la entrega de armas es la refrendación de que nunca más se apelará a usarlas</w:t>
      </w:r>
      <w:r>
        <w:t>.</w:t>
      </w:r>
    </w:p>
    <w:p w:rsidR="000D04D8" w:rsidRDefault="000D04D8">
      <w:r>
        <w:t>Obligar a un grupo de oficiales a identificarse con la idea de d</w:t>
      </w:r>
      <w:r w:rsidR="001241B6">
        <w:t>ejación</w:t>
      </w:r>
      <w:r w:rsidR="00F573B5">
        <w:t xml:space="preserve"> es</w:t>
      </w:r>
      <w:r w:rsidR="008F1638">
        <w:t xml:space="preserve"> llevar</w:t>
      </w:r>
      <w:r w:rsidR="00F573B5">
        <w:t xml:space="preserve"> al E</w:t>
      </w:r>
      <w:r>
        <w:t xml:space="preserve">jército </w:t>
      </w:r>
      <w:r w:rsidR="00D16A85">
        <w:t>a tomar partido por un tema</w:t>
      </w:r>
      <w:r>
        <w:t xml:space="preserve"> que</w:t>
      </w:r>
      <w:r w:rsidR="00F573B5">
        <w:t xml:space="preserve"> no es de simple técnica y que</w:t>
      </w:r>
      <w:r>
        <w:t xml:space="preserve"> nos d</w:t>
      </w:r>
      <w:r w:rsidR="00D16A85">
        <w:t xml:space="preserve">ivide políticamente. </w:t>
      </w:r>
      <w:r w:rsidR="00F573B5">
        <w:t>Los militares pueden y deben negociar con las guerrillas después de tener la certeza de que se ha firmado la paz y el compromis</w:t>
      </w:r>
      <w:r w:rsidR="00256722">
        <w:t>o de entrega de armas, hacerlo antes es a</w:t>
      </w:r>
      <w:r w:rsidR="008F1638">
        <w:t>rries</w:t>
      </w:r>
      <w:r w:rsidR="00F573B5">
        <w:t>gar</w:t>
      </w:r>
      <w:r w:rsidR="008F1638">
        <w:t xml:space="preserve"> </w:t>
      </w:r>
      <w:r w:rsidR="00256722">
        <w:t>su</w:t>
      </w:r>
      <w:r w:rsidR="00F573B5">
        <w:t xml:space="preserve"> integridad</w:t>
      </w:r>
      <w:r w:rsidR="00256722">
        <w:t xml:space="preserve"> y su unidad.</w:t>
      </w:r>
    </w:p>
    <w:p w:rsidR="00191CCB" w:rsidRDefault="00191CCB">
      <w:r>
        <w:t>Darío Acevedo Carmona, Medellín 18 de agosto de 2014</w:t>
      </w:r>
    </w:p>
    <w:p w:rsidR="009079AC" w:rsidRDefault="009079AC">
      <w:r>
        <w:t xml:space="preserve"> </w:t>
      </w:r>
    </w:p>
    <w:sectPr w:rsidR="009079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AC"/>
    <w:rsid w:val="000C5031"/>
    <w:rsid w:val="000D04D8"/>
    <w:rsid w:val="001241B6"/>
    <w:rsid w:val="00183910"/>
    <w:rsid w:val="00191CCB"/>
    <w:rsid w:val="001E1B78"/>
    <w:rsid w:val="00256722"/>
    <w:rsid w:val="00313A1F"/>
    <w:rsid w:val="003E34F6"/>
    <w:rsid w:val="00403859"/>
    <w:rsid w:val="004370CF"/>
    <w:rsid w:val="004D36EF"/>
    <w:rsid w:val="005202B2"/>
    <w:rsid w:val="005A4DDE"/>
    <w:rsid w:val="005B1477"/>
    <w:rsid w:val="005D6ECA"/>
    <w:rsid w:val="00685464"/>
    <w:rsid w:val="006B2F63"/>
    <w:rsid w:val="007A04C9"/>
    <w:rsid w:val="008C2B92"/>
    <w:rsid w:val="008E3B2D"/>
    <w:rsid w:val="008F1638"/>
    <w:rsid w:val="009079AC"/>
    <w:rsid w:val="009537BC"/>
    <w:rsid w:val="00972085"/>
    <w:rsid w:val="00AE3574"/>
    <w:rsid w:val="00AE3737"/>
    <w:rsid w:val="00BB2958"/>
    <w:rsid w:val="00C7395A"/>
    <w:rsid w:val="00D16A85"/>
    <w:rsid w:val="00D64A08"/>
    <w:rsid w:val="00E96F41"/>
    <w:rsid w:val="00F573B5"/>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2</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2014-08-16T23:37:00Z</dcterms:created>
  <dcterms:modified xsi:type="dcterms:W3CDTF">2014-08-19T00:58:00Z</dcterms:modified>
</cp:coreProperties>
</file>