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2A6B7F">
      <w:pPr>
        <w:rPr>
          <w:b/>
        </w:rPr>
      </w:pPr>
      <w:r>
        <w:rPr>
          <w:b/>
        </w:rPr>
        <w:t>PAZ EN</w:t>
      </w:r>
      <w:r w:rsidR="00280E09">
        <w:rPr>
          <w:b/>
        </w:rPr>
        <w:t>RE</w:t>
      </w:r>
      <w:r>
        <w:rPr>
          <w:b/>
        </w:rPr>
        <w:t>DADA POR</w:t>
      </w:r>
      <w:r w:rsidR="00280E09">
        <w:rPr>
          <w:b/>
        </w:rPr>
        <w:t xml:space="preserve"> “TATUCOS” Y CUÑAS PUBLICITARIAS</w:t>
      </w:r>
    </w:p>
    <w:p w:rsidR="002A6B7F" w:rsidRDefault="002A6B7F">
      <w:proofErr w:type="spellStart"/>
      <w:r>
        <w:rPr>
          <w:b/>
        </w:rPr>
        <w:t>Tags</w:t>
      </w:r>
      <w:proofErr w:type="spellEnd"/>
      <w:r>
        <w:rPr>
          <w:b/>
        </w:rPr>
        <w:t>:</w:t>
      </w:r>
      <w:r>
        <w:t xml:space="preserve"> Víctimas, paz, Gobierno Santos, FARC, tatucos, atentados terroristas, cuñas de paz.</w:t>
      </w:r>
    </w:p>
    <w:p w:rsidR="00AD08B2" w:rsidRPr="00AD08B2" w:rsidRDefault="00AD08B2">
      <w:r>
        <w:rPr>
          <w:b/>
        </w:rPr>
        <w:t>Número de palabras:</w:t>
      </w:r>
      <w:r>
        <w:t xml:space="preserve"> 822</w:t>
      </w:r>
      <w:bookmarkStart w:id="0" w:name="_GoBack"/>
      <w:bookmarkEnd w:id="0"/>
    </w:p>
    <w:p w:rsidR="009936E4" w:rsidRDefault="009936E4">
      <w:r>
        <w:t xml:space="preserve">Ni los atentados de las FARC ni las cuñas publicitarias del gobierno conducen a la paz. A pesar del estribillo según el cual “nunca hemos estado tan cerca de la paz”, repetido hasta por el protector de comandantes guerrilleros, </w:t>
      </w:r>
      <w:r w:rsidR="00605B9B">
        <w:t>Nicolás M</w:t>
      </w:r>
      <w:r>
        <w:t>aduro, la realidad dice todo lo contrario.</w:t>
      </w:r>
    </w:p>
    <w:p w:rsidR="009936E4" w:rsidRDefault="009936E4">
      <w:r>
        <w:t>La opinión pública está en todo el derecho de pensa</w:t>
      </w:r>
      <w:r w:rsidR="0085091C">
        <w:t>r que después de los tan cacarea</w:t>
      </w:r>
      <w:r>
        <w:t>dos acuerdos en materia agraria, participación política, narcotráfico y víctimas, las conversaciones de La Habana brindarían un panorama despejado y promisorio. Con mayor razón si tiene en cuenta la celebración, con sa</w:t>
      </w:r>
      <w:r w:rsidR="00605B9B">
        <w:t>bor a apoyo electoral a Santos</w:t>
      </w:r>
      <w:r>
        <w:t xml:space="preserve">, de un supuesto acuerdo en este </w:t>
      </w:r>
      <w:r w:rsidR="00D82345">
        <w:t>último punto.</w:t>
      </w:r>
    </w:p>
    <w:p w:rsidR="00D82345" w:rsidRDefault="00D82345">
      <w:r>
        <w:t>Pero resulta que todo fue un engaño. Lo que firmaron, tal como advertimos en su momento, fue un texto que hasta el diablo firmaría, una declaración abstracta, sin compromisos</w:t>
      </w:r>
      <w:r w:rsidR="0085091C">
        <w:t>,</w:t>
      </w:r>
      <w:r>
        <w:t xml:space="preserve"> que tuvo la </w:t>
      </w:r>
      <w:r w:rsidR="0085091C">
        <w:t xml:space="preserve">única </w:t>
      </w:r>
      <w:r>
        <w:t xml:space="preserve">finalidad de respaldar la candidatura de Santos, quien, de esa forma, les quedó hipotecado. </w:t>
      </w:r>
      <w:r w:rsidR="00605B9B">
        <w:t>Ahora l</w:t>
      </w:r>
      <w:r>
        <w:t xml:space="preserve">as FARC le dan una bofetada a la sociedad que esperaba el reconocimiento de su condición de victimarios. </w:t>
      </w:r>
      <w:proofErr w:type="spellStart"/>
      <w:r>
        <w:t>Timochenko</w:t>
      </w:r>
      <w:proofErr w:type="spellEnd"/>
      <w:r>
        <w:t xml:space="preserve"> afirmó con total cinismo que no lo son, qu</w:t>
      </w:r>
      <w:r w:rsidR="00605B9B">
        <w:t xml:space="preserve">e, por el contrario, ellos son </w:t>
      </w:r>
      <w:r>
        <w:t>víctimas del sistema</w:t>
      </w:r>
      <w:r w:rsidR="00605B9B">
        <w:t xml:space="preserve"> y consecuencia en vez de causa</w:t>
      </w:r>
      <w:r>
        <w:t>. Que no tienen nada de que arrepentirse y que nunca van a pedir perdón.</w:t>
      </w:r>
    </w:p>
    <w:p w:rsidR="00D82345" w:rsidRDefault="00D82345">
      <w:r>
        <w:t>Como se dice en el lenguaje animal, marcó territorio, y refrendó sus palabras con una ofensiva de terror</w:t>
      </w:r>
      <w:r w:rsidR="00605B9B">
        <w:t xml:space="preserve"> que provocó del presidente Santos una tibia amenaza</w:t>
      </w:r>
      <w:r>
        <w:t xml:space="preserve"> </w:t>
      </w:r>
      <w:r w:rsidR="00605B9B">
        <w:t xml:space="preserve">de </w:t>
      </w:r>
      <w:r w:rsidR="00823076">
        <w:t xml:space="preserve">terminar </w:t>
      </w:r>
      <w:r w:rsidR="00605B9B">
        <w:t xml:space="preserve">las conversaciones </w:t>
      </w:r>
      <w:r w:rsidR="00823076">
        <w:t>si las FARC continu</w:t>
      </w:r>
      <w:r>
        <w:t>a</w:t>
      </w:r>
      <w:r w:rsidR="00823076">
        <w:t>ba</w:t>
      </w:r>
      <w:r>
        <w:t xml:space="preserve">n con sus actos terroristas. </w:t>
      </w:r>
      <w:r w:rsidR="00823076">
        <w:t xml:space="preserve">Los jefes </w:t>
      </w:r>
      <w:proofErr w:type="spellStart"/>
      <w:r w:rsidR="00823076">
        <w:t>farianos</w:t>
      </w:r>
      <w:proofErr w:type="spellEnd"/>
      <w:r w:rsidR="00823076">
        <w:t xml:space="preserve"> no se tragaron el cañazo</w:t>
      </w:r>
      <w:r w:rsidR="0085091C">
        <w:t xml:space="preserve"> del presidente y respondieron con más fuerza</w:t>
      </w:r>
      <w:r w:rsidR="00823076">
        <w:t xml:space="preserve">: </w:t>
      </w:r>
      <w:r w:rsidR="0085091C">
        <w:t>“</w:t>
      </w:r>
      <w:r w:rsidR="00823076">
        <w:t>si dan de baja a un líder de la guerrilla el proceso se podría cancelar</w:t>
      </w:r>
      <w:r w:rsidR="0085091C">
        <w:t>”</w:t>
      </w:r>
      <w:r w:rsidR="00823076">
        <w:t>.</w:t>
      </w:r>
    </w:p>
    <w:p w:rsidR="00823076" w:rsidRDefault="00823076">
      <w:r>
        <w:t xml:space="preserve">¿Cómo interpretar lo que está sucediendo? Me atrevo a pensar que la actitud </w:t>
      </w:r>
      <w:r w:rsidR="0085091C">
        <w:t xml:space="preserve">terrorista </w:t>
      </w:r>
      <w:r w:rsidR="002A6B7F">
        <w:t xml:space="preserve">de las FARC tiene que ver </w:t>
      </w:r>
      <w:r>
        <w:t xml:space="preserve">con </w:t>
      </w:r>
      <w:r w:rsidR="00605B9B">
        <w:t>el lugar común según el cual</w:t>
      </w:r>
      <w:r>
        <w:t xml:space="preserve"> arreci</w:t>
      </w:r>
      <w:r w:rsidR="00605B9B">
        <w:t>ar en el campo militar llevará a obtener</w:t>
      </w:r>
      <w:r>
        <w:t xml:space="preserve"> más concesiones en la mesa de conversaciones, como </w:t>
      </w:r>
      <w:r w:rsidR="00605B9B">
        <w:t xml:space="preserve">también </w:t>
      </w:r>
      <w:r>
        <w:t>co</w:t>
      </w:r>
      <w:r w:rsidR="002A6B7F">
        <w:t>n el error garrafal de Santos de</w:t>
      </w:r>
      <w:r w:rsidR="0085091C">
        <w:t xml:space="preserve"> haberles concedido</w:t>
      </w:r>
      <w:r>
        <w:t xml:space="preserve"> estatus de igualdad con el Estado a cambio de nada.</w:t>
      </w:r>
    </w:p>
    <w:p w:rsidR="00823076" w:rsidRDefault="00823076">
      <w:r>
        <w:t>Una negociación de paz entre iguales o entre pares, montada sobre el criteri</w:t>
      </w:r>
      <w:r w:rsidR="00187C95">
        <w:t>o del empate militar insalvable</w:t>
      </w:r>
      <w:r>
        <w:t xml:space="preserve"> deriva necesariamente en el planteamiento de pretensiones </w:t>
      </w:r>
      <w:r w:rsidR="00F42E04">
        <w:t xml:space="preserve">exageradas y posiciones inadmisibles para quienes detentan la condición de legitimidad. El reconocimiento de estatus de beligerancia, otorgado </w:t>
      </w:r>
      <w:r w:rsidR="00F42E04">
        <w:lastRenderedPageBreak/>
        <w:t>graciosamente por el Estado colombiano con el fin de atraer a los “insurrectos” a la mesa, fue leído por la guerrilla como fruto de su fortaleza militar</w:t>
      </w:r>
      <w:r w:rsidR="00187C95">
        <w:t xml:space="preserve"> y de debilidad del gobierno</w:t>
      </w:r>
      <w:r w:rsidR="00F42E04">
        <w:t>.</w:t>
      </w:r>
    </w:p>
    <w:p w:rsidR="00A10B6F" w:rsidRDefault="00187C95">
      <w:r>
        <w:t xml:space="preserve">No es raro, pues, que digan </w:t>
      </w:r>
      <w:r w:rsidR="00F42E04">
        <w:t>que no hay víctimas de las FARC sino de un etéreo conflicto en el que el Estado y los grupos p</w:t>
      </w:r>
      <w:r w:rsidR="00EF57F6">
        <w:t>aramilitares son los mayores vic</w:t>
      </w:r>
      <w:r w:rsidR="00F42E04">
        <w:t>timarios</w:t>
      </w:r>
      <w:r w:rsidR="00605B9B">
        <w:t>. Por eso no quieren reconocer a</w:t>
      </w:r>
      <w:r w:rsidR="00EF57F6">
        <w:t xml:space="preserve"> miembros de la fuerza pública </w:t>
      </w:r>
      <w:r w:rsidR="00605B9B">
        <w:t xml:space="preserve">como </w:t>
      </w:r>
      <w:r w:rsidR="00EF57F6">
        <w:t>víctim</w:t>
      </w:r>
      <w:r w:rsidR="00605B9B">
        <w:t>a</w:t>
      </w:r>
      <w:r w:rsidR="00EF57F6">
        <w:t>s de</w:t>
      </w:r>
      <w:r>
        <w:t xml:space="preserve"> sus atrocidades. </w:t>
      </w:r>
      <w:r w:rsidR="00605B9B">
        <w:t>Oportunista</w:t>
      </w:r>
      <w:r w:rsidR="00EF57F6">
        <w:t xml:space="preserve"> en sus planteamientos, las FARC razonan como </w:t>
      </w:r>
      <w:r w:rsidR="00605B9B">
        <w:t>Estado alterno o poder dual cuan</w:t>
      </w:r>
      <w:r w:rsidR="00EF57F6">
        <w:t>do les conviene, pero, se niegan a acogerse al DIH alegando que no son estado.</w:t>
      </w:r>
      <w:r w:rsidR="00A10B6F">
        <w:t xml:space="preserve"> </w:t>
      </w:r>
    </w:p>
    <w:p w:rsidR="00EF57F6" w:rsidRDefault="00605B9B">
      <w:r>
        <w:t>Los recientes a</w:t>
      </w:r>
      <w:r w:rsidR="00280E09">
        <w:t>taques terroristas han contado con</w:t>
      </w:r>
      <w:r w:rsidR="00A10B6F">
        <w:t xml:space="preserve"> el silencio vergonzos</w:t>
      </w:r>
      <w:r>
        <w:t>o</w:t>
      </w:r>
      <w:r w:rsidR="00187C95">
        <w:t xml:space="preserve"> de </w:t>
      </w:r>
      <w:r w:rsidR="002A6B7F">
        <w:t xml:space="preserve">activistas </w:t>
      </w:r>
      <w:r w:rsidR="00187C95">
        <w:t>humanitarios</w:t>
      </w:r>
      <w:r w:rsidR="00A10B6F">
        <w:t xml:space="preserve"> y </w:t>
      </w:r>
      <w:proofErr w:type="spellStart"/>
      <w:r w:rsidR="00A10B6F">
        <w:t>pazólogos</w:t>
      </w:r>
      <w:proofErr w:type="spellEnd"/>
      <w:r w:rsidR="00A10B6F">
        <w:t xml:space="preserve">, y justificaciones </w:t>
      </w:r>
      <w:r w:rsidR="00187C95">
        <w:t xml:space="preserve">episcopales que consideran razonable que </w:t>
      </w:r>
      <w:r w:rsidR="00A10B6F">
        <w:t>se realicen acciones como volar un acueducto</w:t>
      </w:r>
      <w:r w:rsidR="00187C95">
        <w:t xml:space="preserve"> porque se negocia en medio del conflicto</w:t>
      </w:r>
      <w:r w:rsidR="00A10B6F">
        <w:t>. Asombra l</w:t>
      </w:r>
      <w:r w:rsidR="00187C95">
        <w:t>a falta de escrúpulos éticos de</w:t>
      </w:r>
      <w:r w:rsidR="00A10B6F">
        <w:t xml:space="preserve"> quienes en vez de condenar esas </w:t>
      </w:r>
      <w:r w:rsidR="00187C95">
        <w:t xml:space="preserve">flagrantes </w:t>
      </w:r>
      <w:r w:rsidR="00A10B6F">
        <w:t>violaciones al derec</w:t>
      </w:r>
      <w:r w:rsidR="00187C95">
        <w:t>ho internacional humanitario, la</w:t>
      </w:r>
      <w:r w:rsidR="00A10B6F">
        <w:t xml:space="preserve">s usen para sustentar la pertinencia </w:t>
      </w:r>
      <w:r w:rsidR="00EF57F6">
        <w:t xml:space="preserve">de un </w:t>
      </w:r>
      <w:r w:rsidR="00A10B6F">
        <w:t>cese bilateral de hostilida</w:t>
      </w:r>
      <w:r w:rsidR="00280E09">
        <w:t xml:space="preserve">des. Ablandar </w:t>
      </w:r>
      <w:r w:rsidR="00187C95">
        <w:t xml:space="preserve">con el terror </w:t>
      </w:r>
      <w:r w:rsidR="00280E09">
        <w:t>a</w:t>
      </w:r>
      <w:r w:rsidR="00A10B6F">
        <w:t xml:space="preserve"> la población</w:t>
      </w:r>
      <w:r w:rsidR="00EF57F6">
        <w:t xml:space="preserve"> para </w:t>
      </w:r>
      <w:r w:rsidR="00187C95">
        <w:t>que presione</w:t>
      </w:r>
      <w:r w:rsidR="00280E09">
        <w:t xml:space="preserve"> al gobierno es una vieja táctica. Buscan</w:t>
      </w:r>
      <w:r w:rsidR="00EF57F6">
        <w:t xml:space="preserve"> que la gente diga “es mejor concederles eso para</w:t>
      </w:r>
      <w:r w:rsidR="007A6E08">
        <w:t xml:space="preserve"> evitar</w:t>
      </w:r>
      <w:r w:rsidR="00EF57F6">
        <w:t xml:space="preserve"> tanta violencia”</w:t>
      </w:r>
      <w:r w:rsidR="00EF06CE">
        <w:t>.</w:t>
      </w:r>
      <w:r w:rsidR="007A6E08">
        <w:t xml:space="preserve"> ¡Imaginemos cuántos años tomaría firmar</w:t>
      </w:r>
      <w:r w:rsidR="00187C95">
        <w:t xml:space="preserve"> un acuerdo de cese al fuego!</w:t>
      </w:r>
    </w:p>
    <w:p w:rsidR="00EF06CE" w:rsidRDefault="00187C95">
      <w:proofErr w:type="gramStart"/>
      <w:r>
        <w:t>¿</w:t>
      </w:r>
      <w:proofErr w:type="gramEnd"/>
      <w:r>
        <w:t>U</w:t>
      </w:r>
      <w:r w:rsidR="00EF06CE">
        <w:t>n</w:t>
      </w:r>
      <w:r w:rsidR="00280E09">
        <w:t xml:space="preserve">a inquietud </w:t>
      </w:r>
      <w:r>
        <w:t xml:space="preserve">flota </w:t>
      </w:r>
      <w:r w:rsidR="00280E09">
        <w:t>en el aire: ¿por qué se enojó</w:t>
      </w:r>
      <w:r w:rsidR="00EF06CE">
        <w:t xml:space="preserve"> el presidente si las FARC siempre han actuado de la misma manera cuando están negociando</w:t>
      </w:r>
      <w:r w:rsidR="0053411B">
        <w:t xml:space="preserve"> y que no se les había exigido algún condicionamiento</w:t>
      </w:r>
      <w:r w:rsidR="00EF06CE">
        <w:t>? No fue creíble su amenaza, entre otras cosas porque en estas materias las advertencias terminantes tienen que ir acompañadas de exigencias</w:t>
      </w:r>
      <w:r w:rsidR="0053411B">
        <w:t xml:space="preserve"> y medidas</w:t>
      </w:r>
      <w:r w:rsidR="00EF06CE">
        <w:t xml:space="preserve"> perentorias. Santos se pudo haber sentido ofendido en su ego, más que por los atentados</w:t>
      </w:r>
      <w:r w:rsidR="00280E09">
        <w:t>,</w:t>
      </w:r>
      <w:r w:rsidR="00EF06CE">
        <w:t xml:space="preserve"> por la acusación que deslizó </w:t>
      </w:r>
      <w:proofErr w:type="spellStart"/>
      <w:r w:rsidR="00EF06CE">
        <w:t>Timochenko</w:t>
      </w:r>
      <w:proofErr w:type="spellEnd"/>
      <w:r w:rsidR="00EF06CE">
        <w:t xml:space="preserve"> de que debía responder como criminal de guerra por la muerte de alias “Alfonso Cano” </w:t>
      </w:r>
      <w:r w:rsidR="00280E09">
        <w:t>y</w:t>
      </w:r>
      <w:r w:rsidR="0053411B">
        <w:t>,</w:t>
      </w:r>
      <w:r w:rsidR="00280E09">
        <w:t xml:space="preserve"> por otra parte</w:t>
      </w:r>
      <w:r w:rsidR="0053411B">
        <w:t>,</w:t>
      </w:r>
      <w:r w:rsidR="00280E09">
        <w:t xml:space="preserve"> porque </w:t>
      </w:r>
      <w:r w:rsidR="00EF06CE" w:rsidRPr="00280E09">
        <w:rPr>
          <w:i/>
        </w:rPr>
        <w:t>ad portas</w:t>
      </w:r>
      <w:r w:rsidR="00EF06CE">
        <w:t xml:space="preserve"> de su posesión para el segundo mandato al que asi</w:t>
      </w:r>
      <w:r w:rsidR="0053411B">
        <w:t xml:space="preserve">stirán dignatarios extranjeros </w:t>
      </w:r>
      <w:r w:rsidR="007A6E08">
        <w:t>no querrá que las FARC le saboteen la ceremonia</w:t>
      </w:r>
      <w:r w:rsidR="00EF06CE">
        <w:t>.</w:t>
      </w:r>
    </w:p>
    <w:p w:rsidR="00EF06CE" w:rsidRDefault="007A6E08">
      <w:r>
        <w:t>Mientras entram</w:t>
      </w:r>
      <w:r w:rsidR="00280E09">
        <w:t>os en razón del engaño sufrido con</w:t>
      </w:r>
      <w:r>
        <w:t xml:space="preserve"> el acuerdo en torno al tema de las víctimas, seguiremos p</w:t>
      </w:r>
      <w:r w:rsidR="0053411B">
        <w:t>resenciando el duelo desigual entre</w:t>
      </w:r>
      <w:r>
        <w:t xml:space="preserve"> una paz convertida en producto publicitario con cuñas que </w:t>
      </w:r>
      <w:r w:rsidR="0053411B">
        <w:t xml:space="preserve">transmiten el mensaje subliminal  de que ella </w:t>
      </w:r>
      <w:r>
        <w:t xml:space="preserve">depende de nosotros, de nuestra buena voluntad, de nuestra capacidad de perdonar y disposición de reconciliarnos, del lado oficial, y el bombardeo de oleoductos y hasta acueductos, derribamiento de torres de energía, voladura de puentes y lanzamiento de “tatucos” que matan niños humildes y dañan viviendas campesinas, del lado de un grupo </w:t>
      </w:r>
      <w:r w:rsidR="00C45A4B">
        <w:t>carente</w:t>
      </w:r>
      <w:r>
        <w:t xml:space="preserve"> de conciencia de culpa.</w:t>
      </w:r>
    </w:p>
    <w:p w:rsidR="00D82345" w:rsidRPr="009936E4" w:rsidRDefault="002A6B7F">
      <w:r>
        <w:t>Darío Acevedo Carmona, Medellín, 4 de agosto de 2014</w:t>
      </w:r>
    </w:p>
    <w:sectPr w:rsidR="00D82345" w:rsidRPr="00993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E4"/>
    <w:rsid w:val="000C5031"/>
    <w:rsid w:val="00187C95"/>
    <w:rsid w:val="001E1B78"/>
    <w:rsid w:val="00280E09"/>
    <w:rsid w:val="002A6B7F"/>
    <w:rsid w:val="00313A1F"/>
    <w:rsid w:val="0053411B"/>
    <w:rsid w:val="005B1477"/>
    <w:rsid w:val="005D6ECA"/>
    <w:rsid w:val="00605B9B"/>
    <w:rsid w:val="00685464"/>
    <w:rsid w:val="006B2F63"/>
    <w:rsid w:val="007A04C9"/>
    <w:rsid w:val="007A6E08"/>
    <w:rsid w:val="00823076"/>
    <w:rsid w:val="0085091C"/>
    <w:rsid w:val="008C2B92"/>
    <w:rsid w:val="008E3B2D"/>
    <w:rsid w:val="009537BC"/>
    <w:rsid w:val="00972085"/>
    <w:rsid w:val="009936E4"/>
    <w:rsid w:val="00A10B6F"/>
    <w:rsid w:val="00AD08B2"/>
    <w:rsid w:val="00AE3574"/>
    <w:rsid w:val="00BB2958"/>
    <w:rsid w:val="00C45A4B"/>
    <w:rsid w:val="00D82345"/>
    <w:rsid w:val="00E96F41"/>
    <w:rsid w:val="00EF06CE"/>
    <w:rsid w:val="00EF57F6"/>
    <w:rsid w:val="00F42E04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5</cp:revision>
  <dcterms:created xsi:type="dcterms:W3CDTF">2014-08-02T15:39:00Z</dcterms:created>
  <dcterms:modified xsi:type="dcterms:W3CDTF">2014-08-06T00:57:00Z</dcterms:modified>
</cp:coreProperties>
</file>