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31" w:rsidRDefault="006C4A31" w:rsidP="006C4A31">
      <w:pPr>
        <w:rPr>
          <w:b/>
        </w:rPr>
      </w:pPr>
      <w:r>
        <w:rPr>
          <w:b/>
        </w:rPr>
        <w:t>ZULUAGA TOMA LA DELANTERA</w:t>
      </w:r>
    </w:p>
    <w:p w:rsidR="00080C99" w:rsidRPr="00080C99" w:rsidRDefault="00080C99" w:rsidP="006C4A31">
      <w:proofErr w:type="spellStart"/>
      <w:r>
        <w:rPr>
          <w:b/>
        </w:rPr>
        <w:t>Tags</w:t>
      </w:r>
      <w:proofErr w:type="spellEnd"/>
      <w:r>
        <w:rPr>
          <w:b/>
        </w:rPr>
        <w:t xml:space="preserve">: </w:t>
      </w:r>
      <w:r w:rsidRPr="00080C99">
        <w:t>Primera</w:t>
      </w:r>
      <w:r>
        <w:t xml:space="preserve"> vuelta presidencial, Óscar Iván Zuluaga, Juan Manuel Santos,</w:t>
      </w:r>
    </w:p>
    <w:p w:rsidR="00080C99" w:rsidRPr="00080C99" w:rsidRDefault="00080C99" w:rsidP="006C4A31">
      <w:r>
        <w:rPr>
          <w:b/>
        </w:rPr>
        <w:t>Número de palabras:</w:t>
      </w:r>
      <w:r>
        <w:t xml:space="preserve"> 786</w:t>
      </w:r>
    </w:p>
    <w:p w:rsidR="00F255B1" w:rsidRDefault="00F255B1" w:rsidP="006C4A31">
      <w:r>
        <w:t>Varias cosas deja en claro el certamen electoral de la primera vuelta presidencial. Lo más destacable es que Óscar Iván Zuluaga n</w:t>
      </w:r>
      <w:r w:rsidR="00BB62C2">
        <w:t>o fue afectado por el ataque realizado por el</w:t>
      </w:r>
      <w:r>
        <w:t xml:space="preserve"> </w:t>
      </w:r>
      <w:proofErr w:type="spellStart"/>
      <w:r>
        <w:t>santismo</w:t>
      </w:r>
      <w:proofErr w:type="spellEnd"/>
      <w:r>
        <w:t xml:space="preserve"> </w:t>
      </w:r>
      <w:r w:rsidR="00BB62C2">
        <w:t xml:space="preserve">y el Fiscal General con el caso </w:t>
      </w:r>
      <w:r>
        <w:t>del hacker. Aunque no es descartable que intenten nuevas argucias para la segunda vuelta, es improbable que tenga</w:t>
      </w:r>
      <w:r w:rsidR="00BB62C2">
        <w:t>n</w:t>
      </w:r>
      <w:r>
        <w:t xml:space="preserve"> un impacto negativo en el rival. Lo que a su vez </w:t>
      </w:r>
      <w:r w:rsidR="00BB62C2">
        <w:t>podrá llevar</w:t>
      </w:r>
      <w:r>
        <w:t xml:space="preserve"> lo</w:t>
      </w:r>
      <w:bookmarkStart w:id="0" w:name="_GoBack"/>
      <w:bookmarkEnd w:id="0"/>
      <w:r>
        <w:t>s deb</w:t>
      </w:r>
      <w:r w:rsidR="00BB62C2">
        <w:t xml:space="preserve">ates a un plano más serio y </w:t>
      </w:r>
      <w:r>
        <w:t>programático.</w:t>
      </w:r>
    </w:p>
    <w:p w:rsidR="00F255B1" w:rsidRDefault="00F255B1" w:rsidP="006C4A31">
      <w:r>
        <w:t xml:space="preserve">El </w:t>
      </w:r>
      <w:proofErr w:type="spellStart"/>
      <w:r>
        <w:t>santismo</w:t>
      </w:r>
      <w:proofErr w:type="spellEnd"/>
      <w:r>
        <w:t xml:space="preserve">, no obstante el apoyo de la gran prensa, de la inmensa mayoría de columnistas, de tres partidos, de los principales gremios, </w:t>
      </w:r>
      <w:r w:rsidR="00BB62C2">
        <w:t xml:space="preserve">del Fiscal, del Consejo Electoral, de los verdes </w:t>
      </w:r>
      <w:proofErr w:type="spellStart"/>
      <w:r w:rsidR="00BB62C2">
        <w:t>Mockus</w:t>
      </w:r>
      <w:proofErr w:type="spellEnd"/>
      <w:r w:rsidR="00BB62C2">
        <w:t xml:space="preserve"> y Lucho Garzón, </w:t>
      </w:r>
      <w:r>
        <w:t xml:space="preserve">de </w:t>
      </w:r>
      <w:proofErr w:type="spellStart"/>
      <w:r w:rsidR="00BB62C2">
        <w:t>Petro</w:t>
      </w:r>
      <w:proofErr w:type="spellEnd"/>
      <w:r w:rsidR="00BB62C2">
        <w:t xml:space="preserve"> y otros </w:t>
      </w:r>
      <w:r>
        <w:t>sectores de izquierda</w:t>
      </w:r>
      <w:r w:rsidR="00BB62C2">
        <w:t>, no logró traducir ese respaldo</w:t>
      </w:r>
      <w:r>
        <w:t xml:space="preserve"> en votos. Eso indica un profundo desgaste de la confianza en el presidente-candidato. Las encuestas previas revelan una caída permanente en la intención de voto</w:t>
      </w:r>
      <w:r w:rsidR="00BB62C2">
        <w:t xml:space="preserve"> por él y, por tanto, por todo lo que ha dicho</w:t>
      </w:r>
      <w:r>
        <w:t>.</w:t>
      </w:r>
    </w:p>
    <w:p w:rsidR="00F255B1" w:rsidRDefault="00933081" w:rsidP="006C4A31">
      <w:r>
        <w:t xml:space="preserve">Fracaso monumental de la estrategia </w:t>
      </w:r>
      <w:proofErr w:type="spellStart"/>
      <w:r>
        <w:t>santista</w:t>
      </w:r>
      <w:proofErr w:type="spellEnd"/>
      <w:r>
        <w:t xml:space="preserve"> de dividir el país entre los amigos y enemigos de la paz. La población se resistió a un encasillamiento maniqueo y optó por apoyar al candidato que planteó, no la opción de la guerra, sino la de una negociación sin impunidad y con la exigencia perentoria a las Frac de que deben cesar unilateralmente sus hostilidades.</w:t>
      </w:r>
    </w:p>
    <w:p w:rsidR="00933081" w:rsidRDefault="00933081" w:rsidP="006C4A31">
      <w:r>
        <w:t>Óscar Iván Zuluaga se confirma como el candidato que viene en ascenso desde el mes de febrero cuando se inició de veras la campaña. A mayor conocimiento de sus tesis, de su talante, de su claridad y de su trayectoria, ha generado mayor respaldo. Pasó de un 14% a un 29% mientras su rival bajó de cerca del 40% a un 25%.</w:t>
      </w:r>
    </w:p>
    <w:p w:rsidR="009B74FC" w:rsidRDefault="009B74FC" w:rsidP="006C4A31">
      <w:r>
        <w:t>Para las guerrillas que jugaron a favor de la candidatura Santos el resultado es bastante desalentador puesto que confirma lo señalado en varias encuestas en el sentido de que hay una gran desconfianza con los resultados de las conversaciones</w:t>
      </w:r>
      <w:r w:rsidR="00F22369">
        <w:t xml:space="preserve"> de La Habana y</w:t>
      </w:r>
      <w:r w:rsidR="00BB62C2">
        <w:t>,</w:t>
      </w:r>
      <w:r w:rsidR="00F22369">
        <w:t xml:space="preserve"> un porcentaje del 80% que exige cárcel y no representación política para responsables de crímenes de guerra y de lesa humanidad.</w:t>
      </w:r>
      <w:r w:rsidR="00BB62C2">
        <w:t xml:space="preserve"> El cese al fuego por 10 días y la firma de un texto sobre narcotráfico a una semana de la primera vuelta parecen haber sido leídos como maniobra electoral de corte oportunista.</w:t>
      </w:r>
    </w:p>
    <w:p w:rsidR="00F22369" w:rsidRDefault="00F22369" w:rsidP="006C4A31">
      <w:r>
        <w:lastRenderedPageBreak/>
        <w:t xml:space="preserve">El partido liberal sale del panorama electoral no solo por no haber presentado candidato propio, sino porque su contribución a la votación de Santos se puede considerar un fiasco. Es la situación de precariedad por la que deben responder dirigentes mediocres y pusilánimes, que piensan más en los puestos y en la </w:t>
      </w:r>
      <w:r w:rsidR="00BB62C2">
        <w:t xml:space="preserve">mermelada que en </w:t>
      </w:r>
      <w:r>
        <w:t xml:space="preserve">ideas y programas. La presencia de los expresidentes </w:t>
      </w:r>
      <w:r w:rsidR="006C4A31">
        <w:t xml:space="preserve">César </w:t>
      </w:r>
      <w:r>
        <w:t xml:space="preserve">Gaviria y </w:t>
      </w:r>
      <w:r w:rsidR="006C4A31">
        <w:t xml:space="preserve">Ernesto </w:t>
      </w:r>
      <w:r>
        <w:t xml:space="preserve">Samper produjo el efecto contrario al esperado. Pardo Rueda, Cristo y otros gamonales </w:t>
      </w:r>
      <w:proofErr w:type="spellStart"/>
      <w:r>
        <w:t>semifeudales</w:t>
      </w:r>
      <w:proofErr w:type="spellEnd"/>
      <w:r>
        <w:t xml:space="preserve"> tendrán que ser </w:t>
      </w:r>
      <w:r w:rsidR="006C4A31">
        <w:t>r</w:t>
      </w:r>
      <w:r>
        <w:t>elevados si es que el liberalismo quiere salir del hoyo profundo al que fue llevado.</w:t>
      </w:r>
    </w:p>
    <w:p w:rsidR="00933081" w:rsidRDefault="00933081" w:rsidP="006C4A31">
      <w:r>
        <w:t xml:space="preserve">El mapa político del país es un claro mentís a la tesis caprichosa, por no decir, estúpida, de algunos intelectuales capitalinos y centralistas que intentaron colocar las cosas en términos de </w:t>
      </w:r>
      <w:r w:rsidR="009B74FC">
        <w:t>Santos igual modernidad y futuro, Zuluaga igual atraso y pasado, ya que el país más moderno y desarrollado votó con Zuluaga mientras las regiones más atrasadas en todo sentido, en manos de politiqueros c</w:t>
      </w:r>
      <w:r w:rsidR="006C4A31">
        <w:t xml:space="preserve">orruptos y </w:t>
      </w:r>
      <w:proofErr w:type="spellStart"/>
      <w:r w:rsidR="006C4A31">
        <w:t>enmermelados</w:t>
      </w:r>
      <w:proofErr w:type="spellEnd"/>
      <w:r w:rsidR="006C4A31">
        <w:t>, auténticos terratenientes,</w:t>
      </w:r>
      <w:r w:rsidR="009B74FC">
        <w:t xml:space="preserve"> </w:t>
      </w:r>
      <w:r w:rsidR="006C4A31">
        <w:t>votaron</w:t>
      </w:r>
      <w:r w:rsidR="009B74FC">
        <w:t xml:space="preserve"> por Santos.</w:t>
      </w:r>
    </w:p>
    <w:p w:rsidR="009B74FC" w:rsidRDefault="009B74FC" w:rsidP="006C4A31">
      <w:r>
        <w:t>Para la segunda vuelta tendremos una intensa disputa en dos frentes. En el primero</w:t>
      </w:r>
      <w:r w:rsidR="006C4A31">
        <w:t>, cada uno de los finalistas</w:t>
      </w:r>
      <w:r>
        <w:t xml:space="preserve"> tratará de ganar el respaldo de las otras tendencias. Muy probablemente el Polo Democrático</w:t>
      </w:r>
      <w:r w:rsidR="006C4A31">
        <w:t>, que obtuvo una votación sorprendente,</w:t>
      </w:r>
      <w:r>
        <w:t xml:space="preserve"> se incline por Santos mientras el conservatismo lo haga por Zuluaga. Pero, el segundo frente, el de los ab</w:t>
      </w:r>
      <w:r w:rsidR="00080C99">
        <w:t>s</w:t>
      </w:r>
      <w:r>
        <w:t>tencionistas, h</w:t>
      </w:r>
      <w:r w:rsidR="006C4A31">
        <w:t>abrá de ser el más disputado</w:t>
      </w:r>
      <w:r>
        <w:t xml:space="preserve">. Es factible </w:t>
      </w:r>
      <w:r w:rsidR="006C4A31">
        <w:t>que se incremente</w:t>
      </w:r>
      <w:r>
        <w:t xml:space="preserve"> la part</w:t>
      </w:r>
      <w:r w:rsidR="006C4A31">
        <w:t>icipación de un 40 a un 55%, ha sucedido en ocasiones pasadas</w:t>
      </w:r>
      <w:r>
        <w:t xml:space="preserve">. Si se da, habrá un potencial de cerca de millón y medio más de votantes. La lucha será emocionante, palmo a palmo, voto a voto, con mucho dramatismo. Por ello, mi pronóstico objetivo es que habrá un voto </w:t>
      </w:r>
      <w:proofErr w:type="spellStart"/>
      <w:r w:rsidRPr="000F0EC1">
        <w:rPr>
          <w:i/>
        </w:rPr>
        <w:t>finish</w:t>
      </w:r>
      <w:proofErr w:type="spellEnd"/>
      <w:r>
        <w:t xml:space="preserve"> el 15 de junio.</w:t>
      </w:r>
    </w:p>
    <w:p w:rsidR="006C4A31" w:rsidRDefault="00F22369" w:rsidP="006C4A31">
      <w:r>
        <w:t xml:space="preserve">Si el presidente Santos insiste en su estrategia de dividir a los colombianos entre amigos y enemigos de la paz, como insinuó en su patética y teatral intervención  de final de escrutinios, si insiste en apelar a triquiñuelas, patrañas y picardías, si continúa apoyándose  en órganos del estado como la Fiscalía y el Consejo Electoral y ciertos Tribunales para judicializar a su rival, </w:t>
      </w:r>
      <w:r w:rsidR="006C4A31">
        <w:t xml:space="preserve">si mantiene la instrumentalización de los medios, </w:t>
      </w:r>
      <w:r>
        <w:t>no cabe la menor duda de que estará cavando su fosa.</w:t>
      </w:r>
    </w:p>
    <w:p w:rsidR="000F0EC1" w:rsidRDefault="000F0EC1" w:rsidP="006C4A31">
      <w:r>
        <w:t xml:space="preserve">Zuluaga es, de lejos, mucho mejor comunicador que su oponente y si logra un cubrimiento de los medio más equilibrado eso le será muy favorable. </w:t>
      </w:r>
    </w:p>
    <w:p w:rsidR="00F22369" w:rsidRDefault="006C4A31" w:rsidP="006C4A31">
      <w:r>
        <w:t>Darío Acevedo Carmo</w:t>
      </w:r>
      <w:r w:rsidR="00080C99">
        <w:t>na, Medellín, 25 de mayo de 2014</w:t>
      </w:r>
      <w:r w:rsidR="00F22369">
        <w:t xml:space="preserve"> </w:t>
      </w:r>
    </w:p>
    <w:p w:rsidR="009B74FC" w:rsidRDefault="009B74FC" w:rsidP="006C4A31"/>
    <w:p w:rsidR="00F255B1" w:rsidRPr="00F255B1" w:rsidRDefault="00F255B1" w:rsidP="006C4A31"/>
    <w:sectPr w:rsidR="00F255B1" w:rsidRPr="00F255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B1"/>
    <w:rsid w:val="00080C99"/>
    <w:rsid w:val="000C5031"/>
    <w:rsid w:val="000F0EC1"/>
    <w:rsid w:val="0015411B"/>
    <w:rsid w:val="001E1B78"/>
    <w:rsid w:val="00313A1F"/>
    <w:rsid w:val="005B1477"/>
    <w:rsid w:val="005D6ECA"/>
    <w:rsid w:val="00685464"/>
    <w:rsid w:val="006B2F63"/>
    <w:rsid w:val="006C4A31"/>
    <w:rsid w:val="007A04C9"/>
    <w:rsid w:val="008C2B92"/>
    <w:rsid w:val="008E3B2D"/>
    <w:rsid w:val="00933081"/>
    <w:rsid w:val="009537BC"/>
    <w:rsid w:val="00972085"/>
    <w:rsid w:val="009B74FC"/>
    <w:rsid w:val="00AE3574"/>
    <w:rsid w:val="00BB2958"/>
    <w:rsid w:val="00BB62C2"/>
    <w:rsid w:val="00E96F41"/>
    <w:rsid w:val="00F22369"/>
    <w:rsid w:val="00F255B1"/>
    <w:rsid w:val="00FA4986"/>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4A31"/>
  </w:style>
  <w:style w:type="character" w:styleId="Hipervnculo">
    <w:name w:val="Hyperlink"/>
    <w:basedOn w:val="Fuentedeprrafopredeter"/>
    <w:uiPriority w:val="99"/>
    <w:semiHidden/>
    <w:unhideWhenUsed/>
    <w:rsid w:val="006C4A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4A31"/>
  </w:style>
  <w:style w:type="character" w:styleId="Hipervnculo">
    <w:name w:val="Hyperlink"/>
    <w:basedOn w:val="Fuentedeprrafopredeter"/>
    <w:uiPriority w:val="99"/>
    <w:semiHidden/>
    <w:unhideWhenUsed/>
    <w:rsid w:val="006C4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736</Words>
  <Characters>4053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3</cp:revision>
  <dcterms:created xsi:type="dcterms:W3CDTF">2014-05-25T23:01:00Z</dcterms:created>
  <dcterms:modified xsi:type="dcterms:W3CDTF">2014-05-27T02:47:00Z</dcterms:modified>
</cp:coreProperties>
</file>