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77" w:rsidRDefault="007E1265">
      <w:pPr>
        <w:rPr>
          <w:b/>
        </w:rPr>
      </w:pPr>
      <w:r>
        <w:rPr>
          <w:b/>
        </w:rPr>
        <w:t>¿DOS VISIONES DE COLOMBIA?</w:t>
      </w:r>
    </w:p>
    <w:p w:rsidR="00DE5A94" w:rsidRDefault="00DE5A94">
      <w:proofErr w:type="spellStart"/>
      <w:r>
        <w:rPr>
          <w:b/>
        </w:rPr>
        <w:t>Tags</w:t>
      </w:r>
      <w:proofErr w:type="spellEnd"/>
      <w:r>
        <w:rPr>
          <w:b/>
        </w:rPr>
        <w:t xml:space="preserve">: </w:t>
      </w:r>
      <w:r w:rsidRPr="00DE5A94">
        <w:t xml:space="preserve">elites centrales, modernidad, atraso, Carlos Caballero, Juan Manuel Santos, </w:t>
      </w:r>
      <w:proofErr w:type="spellStart"/>
      <w:r w:rsidRPr="00DE5A94">
        <w:t>Alvaro</w:t>
      </w:r>
      <w:proofErr w:type="spellEnd"/>
      <w:r w:rsidRPr="00DE5A94">
        <w:t xml:space="preserve"> Uribe, paz.</w:t>
      </w:r>
      <w:bookmarkStart w:id="0" w:name="_GoBack"/>
      <w:bookmarkEnd w:id="0"/>
    </w:p>
    <w:p w:rsidR="00441760" w:rsidRPr="00441760" w:rsidRDefault="00441760">
      <w:r>
        <w:rPr>
          <w:b/>
        </w:rPr>
        <w:t>Número de palabras:</w:t>
      </w:r>
      <w:r>
        <w:t xml:space="preserve"> 1006</w:t>
      </w:r>
    </w:p>
    <w:p w:rsidR="007E1265" w:rsidRDefault="007E1265">
      <w:r>
        <w:t xml:space="preserve">Cierta intelectualidad con asiento en la capital insiste en reducir el debate sobre la paz y la seguridad a una supuesta contradicción entre dos visiones de la sociedad, la moderna y la atrasada. </w:t>
      </w:r>
    </w:p>
    <w:p w:rsidR="007E1265" w:rsidRDefault="00A0278D">
      <w:r>
        <w:t xml:space="preserve">Pienso que </w:t>
      </w:r>
      <w:r w:rsidR="00404323">
        <w:t xml:space="preserve">no deja de ser una </w:t>
      </w:r>
      <w:r>
        <w:t xml:space="preserve">actitud simplista y maniquea que </w:t>
      </w:r>
      <w:r w:rsidR="00404323">
        <w:t xml:space="preserve">reedita viejos vicios </w:t>
      </w:r>
      <w:r>
        <w:t>que se adornan con una fraseología rimbombante, densa en apariencia y con aires falsos de pensamiento estructural y complejo.</w:t>
      </w:r>
    </w:p>
    <w:p w:rsidR="00A0278D" w:rsidRDefault="00A0278D">
      <w:r>
        <w:t xml:space="preserve">En el ardor de la campaña presidencial, esa intelectualidad se arrastró, sin ruborizarse, a la estrategia del presidente candidato de dividir el país entre amigos de la paz y partidarios de la guerra, sacando de este bando a las guerrillas y graduando de guerreristas </w:t>
      </w:r>
      <w:r w:rsidR="00404323">
        <w:t xml:space="preserve">y extremo derechistas </w:t>
      </w:r>
      <w:r w:rsidR="009A198A">
        <w:t>al 46</w:t>
      </w:r>
      <w:r>
        <w:t xml:space="preserve"> por ciento de los electores. </w:t>
      </w:r>
    </w:p>
    <w:p w:rsidR="00A0278D" w:rsidRDefault="00A0278D">
      <w:r>
        <w:t>Algunos, con</w:t>
      </w:r>
      <w:r w:rsidR="00065C05">
        <w:t xml:space="preserve"> pretensiones más teóricas, han tratado de</w:t>
      </w:r>
      <w:r>
        <w:t xml:space="preserve"> encontrar, a la vieja usanza estructuralista y desde un marxismo innombrado, quizás por vergüenza, las</w:t>
      </w:r>
      <w:r w:rsidR="00065C05">
        <w:t xml:space="preserve"> causas </w:t>
      </w:r>
      <w:r w:rsidR="00695A1E">
        <w:t>“</w:t>
      </w:r>
      <w:r w:rsidR="00065C05">
        <w:t>profundas</w:t>
      </w:r>
      <w:r w:rsidR="00695A1E">
        <w:t>”</w:t>
      </w:r>
      <w:r w:rsidR="00065C05">
        <w:t xml:space="preserve"> de l</w:t>
      </w:r>
      <w:r>
        <w:t>a “guerra”</w:t>
      </w:r>
      <w:r w:rsidR="00065C05">
        <w:t xml:space="preserve"> que nos afecta, eso que llaman las “causas objetivas y materiales”</w:t>
      </w:r>
      <w:r w:rsidR="009A198A">
        <w:t xml:space="preserve"> del “conflicto armado”.</w:t>
      </w:r>
      <w:r w:rsidR="00065C05">
        <w:t xml:space="preserve"> </w:t>
      </w:r>
      <w:r w:rsidR="009A198A">
        <w:t xml:space="preserve">Los hay que </w:t>
      </w:r>
      <w:r w:rsidR="00065C05">
        <w:t>hablan del “conflicto social y armado”, porque, más al</w:t>
      </w:r>
      <w:r w:rsidR="00404323">
        <w:t>lá de la realidad de</w:t>
      </w:r>
      <w:r w:rsidR="00065C05">
        <w:t xml:space="preserve"> unas guerrillas degradadas y fracasadas en su pretensión de representar los intereses de los pobres y exclui</w:t>
      </w:r>
      <w:r w:rsidR="00695A1E">
        <w:t>dos, piensan ellos</w:t>
      </w:r>
      <w:r w:rsidR="009A198A">
        <w:t xml:space="preserve">, </w:t>
      </w:r>
      <w:r w:rsidR="00065C05">
        <w:t>debe haber una razón esencial que haya producido el “levantamiento” y que este haya pervivido por más de 50 años.</w:t>
      </w:r>
      <w:r w:rsidR="00695A1E">
        <w:t xml:space="preserve"> Son incapaces de superar el esquema binario de fondo-superficie, base material-superestructura, causa-consecuencia.</w:t>
      </w:r>
    </w:p>
    <w:p w:rsidR="00065C05" w:rsidRDefault="00065C05">
      <w:r>
        <w:t>Una rara confluencia interpretativa ha tenido lugar entre los teóricos de la revol</w:t>
      </w:r>
      <w:r w:rsidR="00404323">
        <w:t xml:space="preserve">ución, defensores </w:t>
      </w:r>
      <w:r>
        <w:t xml:space="preserve">de la lucha armada y los intelectuales liberales y progresistas. Probablemente sea algo más indecoroso, una </w:t>
      </w:r>
      <w:r w:rsidR="00404323">
        <w:t xml:space="preserve">especie de </w:t>
      </w:r>
      <w:r>
        <w:t xml:space="preserve">capitulación del pensamiento crítico </w:t>
      </w:r>
      <w:r w:rsidR="003833B6">
        <w:t xml:space="preserve">para darle la razón </w:t>
      </w:r>
      <w:r w:rsidR="009A198A">
        <w:t>moral</w:t>
      </w:r>
      <w:r w:rsidR="00404323">
        <w:t xml:space="preserve"> a </w:t>
      </w:r>
      <w:r>
        <w:t xml:space="preserve">un proyecto a todas luces inviable, nada razonable y rechazado por la inmensa mayoría de la población. </w:t>
      </w:r>
      <w:r w:rsidR="00404323">
        <w:t xml:space="preserve">Los desvaríos de esta intelectualidad constituyen </w:t>
      </w:r>
      <w:r>
        <w:t>un buen tema de investigación para los jóvenes estudiosos de la política.</w:t>
      </w:r>
    </w:p>
    <w:p w:rsidR="00503A73" w:rsidRDefault="00065C05">
      <w:r>
        <w:t xml:space="preserve">Uno de los más serios columnistas, </w:t>
      </w:r>
      <w:r w:rsidR="00695A1E">
        <w:t xml:space="preserve">Carlos </w:t>
      </w:r>
      <w:r>
        <w:t xml:space="preserve">Caballero </w:t>
      </w:r>
      <w:proofErr w:type="spellStart"/>
      <w:r>
        <w:t>Argáez</w:t>
      </w:r>
      <w:proofErr w:type="spellEnd"/>
      <w:r>
        <w:t xml:space="preserve">, se suma ahora al empeño de </w:t>
      </w:r>
      <w:r w:rsidR="00D8665F">
        <w:t xml:space="preserve">confirmar </w:t>
      </w:r>
      <w:r w:rsidR="00404323">
        <w:t>la tesis según la cual el país está</w:t>
      </w:r>
      <w:r w:rsidR="00503A73">
        <w:t xml:space="preserve"> </w:t>
      </w:r>
      <w:r w:rsidR="00404323">
        <w:t>dividido</w:t>
      </w:r>
      <w:r w:rsidR="00D8665F">
        <w:t xml:space="preserve"> entre </w:t>
      </w:r>
      <w:r w:rsidR="00503A73">
        <w:t xml:space="preserve"> </w:t>
      </w:r>
      <w:r w:rsidR="003A093C">
        <w:t xml:space="preserve">modernos y </w:t>
      </w:r>
      <w:r w:rsidR="00503A73">
        <w:t>atrasados. En reciente columna (</w:t>
      </w:r>
      <w:r w:rsidR="00503A73" w:rsidRPr="00404323">
        <w:rPr>
          <w:i/>
        </w:rPr>
        <w:t>El Tiem</w:t>
      </w:r>
      <w:r w:rsidR="00404323" w:rsidRPr="00404323">
        <w:rPr>
          <w:i/>
        </w:rPr>
        <w:t>po</w:t>
      </w:r>
      <w:r w:rsidR="00404323">
        <w:t xml:space="preserve"> 28/06/2014), Caballero,</w:t>
      </w:r>
      <w:r w:rsidR="00503A73">
        <w:t xml:space="preserve"> afirma que </w:t>
      </w:r>
      <w:r w:rsidR="00503A73">
        <w:lastRenderedPageBreak/>
        <w:t>en Colombia desde el Frente Nacional surgió “una tecnocracia cosmopolita y modernizante… una elite central más conectada con el exterior que con las regiones colombianas”.</w:t>
      </w:r>
      <w:r w:rsidR="00695A1E">
        <w:t xml:space="preserve"> Nada preocupante, excepto cuando más adelante se casa con esa m</w:t>
      </w:r>
      <w:r w:rsidR="00404323">
        <w:t xml:space="preserve">irada </w:t>
      </w:r>
      <w:proofErr w:type="spellStart"/>
      <w:r w:rsidR="00404323">
        <w:t>bogotanocentrista</w:t>
      </w:r>
      <w:proofErr w:type="spellEnd"/>
      <w:r w:rsidR="00404323">
        <w:t xml:space="preserve"> que considera a</w:t>
      </w:r>
      <w:r w:rsidR="00695A1E">
        <w:t xml:space="preserve"> </w:t>
      </w:r>
      <w:r w:rsidR="00404323">
        <w:t>la capital como</w:t>
      </w:r>
      <w:r w:rsidR="00695A1E">
        <w:t xml:space="preserve"> el centro desarrol</w:t>
      </w:r>
      <w:r w:rsidR="003A093C">
        <w:t>lado, moderno, progresista y</w:t>
      </w:r>
      <w:r w:rsidR="00404323">
        <w:t xml:space="preserve"> </w:t>
      </w:r>
      <w:r w:rsidR="003833B6">
        <w:t>a las regiones como lo</w:t>
      </w:r>
      <w:r w:rsidR="00404323">
        <w:t xml:space="preserve"> provincia</w:t>
      </w:r>
      <w:r w:rsidR="003833B6">
        <w:t>no,</w:t>
      </w:r>
      <w:r w:rsidR="003A093C">
        <w:t xml:space="preserve"> </w:t>
      </w:r>
      <w:r w:rsidR="00695A1E">
        <w:t xml:space="preserve">el atraso, lo conservador, el </w:t>
      </w:r>
      <w:proofErr w:type="spellStart"/>
      <w:r w:rsidR="00695A1E" w:rsidRPr="00404323">
        <w:rPr>
          <w:i/>
        </w:rPr>
        <w:t>esta</w:t>
      </w:r>
      <w:r w:rsidR="00404323" w:rsidRPr="00404323">
        <w:rPr>
          <w:i/>
        </w:rPr>
        <w:t>t</w:t>
      </w:r>
      <w:r w:rsidR="00695A1E" w:rsidRPr="00404323">
        <w:rPr>
          <w:i/>
        </w:rPr>
        <w:t>u</w:t>
      </w:r>
      <w:proofErr w:type="spellEnd"/>
      <w:r w:rsidR="00695A1E" w:rsidRPr="00404323">
        <w:rPr>
          <w:i/>
        </w:rPr>
        <w:t xml:space="preserve"> quo</w:t>
      </w:r>
      <w:r w:rsidR="00695A1E">
        <w:t xml:space="preserve">, porque no otra cosa se puede deducir cuando sostiene que “Nuevos fenómenos como el narcotráfico, el paramilitarismo y la corrupción, dieron lugar a matrimonios non </w:t>
      </w:r>
      <w:proofErr w:type="spellStart"/>
      <w:r w:rsidR="00695A1E">
        <w:t>sanctos</w:t>
      </w:r>
      <w:proofErr w:type="spellEnd"/>
      <w:r w:rsidR="00695A1E">
        <w:t xml:space="preserve"> en </w:t>
      </w:r>
      <w:r w:rsidR="00695A1E" w:rsidRPr="00404323">
        <w:rPr>
          <w:u w:val="single"/>
        </w:rPr>
        <w:t>las regiones</w:t>
      </w:r>
      <w:r w:rsidR="00404323">
        <w:t xml:space="preserve"> (SM)</w:t>
      </w:r>
      <w:r w:rsidR="00695A1E">
        <w:t>, cuya máxima expresió</w:t>
      </w:r>
      <w:r w:rsidR="00404323">
        <w:t>n fue la parapolítica”. Como quien dice, el centro “Moderno” y</w:t>
      </w:r>
      <w:r w:rsidR="00695A1E">
        <w:t xml:space="preserve"> las </w:t>
      </w:r>
      <w:r w:rsidR="003A093C">
        <w:t>“</w:t>
      </w:r>
      <w:r w:rsidR="00695A1E">
        <w:t>elites centrales</w:t>
      </w:r>
      <w:r w:rsidR="003A093C">
        <w:t>”</w:t>
      </w:r>
      <w:r w:rsidR="00695A1E">
        <w:t xml:space="preserve"> estuvieron al margen de los fenómenos mencion</w:t>
      </w:r>
      <w:r w:rsidR="00404323">
        <w:t>ados. Tendrá que aclararnos el docto</w:t>
      </w:r>
      <w:r w:rsidR="00695A1E">
        <w:t xml:space="preserve">r Caballero si los firmantes del pacto de </w:t>
      </w:r>
      <w:proofErr w:type="spellStart"/>
      <w:r w:rsidR="00695A1E">
        <w:t>Ralito</w:t>
      </w:r>
      <w:proofErr w:type="spellEnd"/>
      <w:r w:rsidR="00695A1E">
        <w:t xml:space="preserve"> pertenecían o no a los partidos tradicionales, liberal y conservador</w:t>
      </w:r>
      <w:r w:rsidR="003833B6">
        <w:t>, expresión</w:t>
      </w:r>
      <w:r w:rsidR="00695A1E">
        <w:t xml:space="preserve"> orgánica de esas “elites centrales”. Y nos deberá decir si </w:t>
      </w:r>
      <w:r w:rsidR="0040645A">
        <w:t>esas elites ilustradas fuer</w:t>
      </w:r>
      <w:r w:rsidR="003A093C">
        <w:t>on o no responsables de onerosas</w:t>
      </w:r>
      <w:r w:rsidR="003833B6">
        <w:t xml:space="preserve"> y depredadoras</w:t>
      </w:r>
      <w:r w:rsidR="0040645A">
        <w:t xml:space="preserve"> prácticas de corrupción, </w:t>
      </w:r>
      <w:r w:rsidR="001E5537">
        <w:t xml:space="preserve">verbigracia </w:t>
      </w:r>
      <w:r w:rsidR="0040645A">
        <w:t>“</w:t>
      </w:r>
      <w:proofErr w:type="spellStart"/>
      <w:r w:rsidR="0040645A">
        <w:t>Foncolpuertos</w:t>
      </w:r>
      <w:proofErr w:type="spellEnd"/>
      <w:r w:rsidR="0040645A">
        <w:t xml:space="preserve">, el proceso </w:t>
      </w:r>
      <w:proofErr w:type="spellStart"/>
      <w:r w:rsidR="0040645A">
        <w:t>ochomil</w:t>
      </w:r>
      <w:proofErr w:type="spellEnd"/>
      <w:r w:rsidR="001E5537">
        <w:t xml:space="preserve"> y el carrusel de los </w:t>
      </w:r>
      <w:proofErr w:type="spellStart"/>
      <w:r w:rsidR="001E5537">
        <w:t>Nule</w:t>
      </w:r>
      <w:proofErr w:type="spellEnd"/>
      <w:r w:rsidR="0040645A">
        <w:t>. Y nos debe aclarar la responsabilidad de los gobern</w:t>
      </w:r>
      <w:r w:rsidR="001E5537">
        <w:t xml:space="preserve">antes ilustrados e incorruptos, </w:t>
      </w:r>
      <w:r w:rsidR="0040645A">
        <w:t>Belisar</w:t>
      </w:r>
      <w:r w:rsidR="001E5537">
        <w:t>i</w:t>
      </w:r>
      <w:r w:rsidR="0040645A">
        <w:t>o Betancur</w:t>
      </w:r>
      <w:r w:rsidR="001E5537">
        <w:t xml:space="preserve">, Virgilio Barco, César Gaviria, Ernesto Samper y </w:t>
      </w:r>
      <w:r w:rsidR="0040645A">
        <w:t xml:space="preserve">Andrés Pastrana, dos conservadores y tres liberales, </w:t>
      </w:r>
      <w:r w:rsidR="003A093C">
        <w:t>“</w:t>
      </w:r>
      <w:r w:rsidR="0040645A">
        <w:t>centrales y modernos</w:t>
      </w:r>
      <w:r w:rsidR="003A093C">
        <w:t>”</w:t>
      </w:r>
      <w:r w:rsidR="0040645A">
        <w:t>, por qué fueron tan inanes e inútiles en el combate estatal legal a los fenómenos de criminalidad que crecieron exponencialmente entre 1982 y 2002</w:t>
      </w:r>
      <w:r w:rsidR="003A093C">
        <w:t xml:space="preserve"> y dejaron que el paramilitarismo reemplazara al estado en muchos sitios</w:t>
      </w:r>
      <w:proofErr w:type="gramStart"/>
      <w:r w:rsidR="0040645A">
        <w:t>?</w:t>
      </w:r>
      <w:proofErr w:type="gramEnd"/>
    </w:p>
    <w:p w:rsidR="0040645A" w:rsidRDefault="0040645A">
      <w:r>
        <w:t>Según Caballero “En la actualidad convive en Colombia el mundo de antes con el de ahora” y el lío para la elite central es que no ha sabido adaptarse a esa situación. Pero, resulta que ante la mediocridad que rein</w:t>
      </w:r>
      <w:r w:rsidR="003833B6">
        <w:t>a en las filas de es</w:t>
      </w:r>
      <w:r>
        <w:t>as elites</w:t>
      </w:r>
      <w:r w:rsidR="003A093C">
        <w:t xml:space="preserve"> centrales</w:t>
      </w:r>
      <w:r>
        <w:t xml:space="preserve"> donde pulula el clientelismo, la fusión de los poderes, el abuso de propaganda oficial, la repartición de mermelada y el sistema dinástico, el líder </w:t>
      </w:r>
      <w:r w:rsidR="001E5537">
        <w:t xml:space="preserve">“moderno” </w:t>
      </w:r>
      <w:r>
        <w:t>es Juan Manuel Santos, el mismo que</w:t>
      </w:r>
      <w:r w:rsidR="001E5537">
        <w:t xml:space="preserve"> ha anulado la separación de poderes y que</w:t>
      </w:r>
      <w:r>
        <w:t xml:space="preserve"> fue incapaz de hilar dos ideas programáticas en su discurso de la victoria reeleccionista.</w:t>
      </w:r>
    </w:p>
    <w:p w:rsidR="0040645A" w:rsidRDefault="0040645A">
      <w:r>
        <w:t xml:space="preserve">En cambio, al expresidente </w:t>
      </w:r>
      <w:proofErr w:type="spellStart"/>
      <w:r>
        <w:t>Alvaro</w:t>
      </w:r>
      <w:proofErr w:type="spellEnd"/>
      <w:r>
        <w:t xml:space="preserve"> Uribe lo identifica con el pasado, con los que se niegan a hacer la paz y las reformas</w:t>
      </w:r>
      <w:r w:rsidR="001E5537">
        <w:t xml:space="preserve"> para</w:t>
      </w:r>
      <w:r w:rsidR="003A093C">
        <w:t>, supuestamente,</w:t>
      </w:r>
      <w:r w:rsidR="001E5537">
        <w:t xml:space="preserve"> no perder privilegios.</w:t>
      </w:r>
      <w:r>
        <w:t xml:space="preserve"> </w:t>
      </w:r>
      <w:r w:rsidR="001E5537">
        <w:t>Se reafirma en esa dicotomía arbitraria</w:t>
      </w:r>
      <w:r>
        <w:t xml:space="preserve"> del centro moderno </w:t>
      </w:r>
      <w:r w:rsidR="001E5537">
        <w:t xml:space="preserve">versus las regiones </w:t>
      </w:r>
      <w:r w:rsidR="003A093C">
        <w:t>el atraso</w:t>
      </w:r>
      <w:r>
        <w:t>. A propósito, se nota que no miró el mapa electora</w:t>
      </w:r>
      <w:r w:rsidR="00042230">
        <w:t>l que muestra todo lo contrario, que el país más atrasado en sentido económico y el más olvidado</w:t>
      </w:r>
      <w:r w:rsidR="001E5537">
        <w:t>, donde florece el gamonalismo de corte feudal</w:t>
      </w:r>
      <w:r w:rsidR="00004A3D">
        <w:t xml:space="preserve"> y la compra de votos</w:t>
      </w:r>
      <w:r w:rsidR="001E5537">
        <w:t>,</w:t>
      </w:r>
      <w:r w:rsidR="00042230">
        <w:t xml:space="preserve"> fue el que eligió a Santos.</w:t>
      </w:r>
    </w:p>
    <w:p w:rsidR="00042230" w:rsidRDefault="00042230">
      <w:r>
        <w:t>Lo que</w:t>
      </w:r>
      <w:r w:rsidR="001E5537">
        <w:t xml:space="preserve"> afirma y lo que sugiere el</w:t>
      </w:r>
      <w:r>
        <w:t xml:space="preserve"> columnista de marras es no solo caprichoso desde el punto de vista </w:t>
      </w:r>
      <w:r w:rsidR="001E5537">
        <w:t xml:space="preserve">sociológico, </w:t>
      </w:r>
      <w:r>
        <w:t>antropológico</w:t>
      </w:r>
      <w:r w:rsidR="001E5537">
        <w:t xml:space="preserve"> y de sentido común,</w:t>
      </w:r>
      <w:r>
        <w:t xml:space="preserve"> sino </w:t>
      </w:r>
      <w:r w:rsidR="001E5537">
        <w:t>que es ofensivo en</w:t>
      </w:r>
      <w:r>
        <w:t xml:space="preserve"> pe</w:t>
      </w:r>
      <w:r w:rsidR="001E5537">
        <w:t xml:space="preserve">rspectiva política. Es la </w:t>
      </w:r>
      <w:r w:rsidR="009A198A">
        <w:t>mentalidad</w:t>
      </w:r>
      <w:r w:rsidR="003A093C">
        <w:t xml:space="preserve"> del “cachaco</w:t>
      </w:r>
      <w:r>
        <w:t>” encerrado en su cosmos citadino p</w:t>
      </w:r>
      <w:r w:rsidR="009A198A">
        <w:t xml:space="preserve">or fuera del cual todo es oscuridad y </w:t>
      </w:r>
      <w:r>
        <w:t xml:space="preserve"> mosquitos.</w:t>
      </w:r>
    </w:p>
    <w:p w:rsidR="00042230" w:rsidRDefault="00042230">
      <w:r>
        <w:t>Una visión que ya no le reconoce, como sí lo hicieron en</w:t>
      </w:r>
      <w:r w:rsidR="009A198A">
        <w:t>tre 2002 y 2010,</w:t>
      </w:r>
      <w:r>
        <w:t xml:space="preserve"> los logros de segur</w:t>
      </w:r>
      <w:r w:rsidR="003A093C">
        <w:t xml:space="preserve">idad del expresidente Uribe: </w:t>
      </w:r>
      <w:r>
        <w:t>haber evitado que unas guerrillas crecidas y envalentonadas amenazaran el poder</w:t>
      </w:r>
      <w:r w:rsidR="009A198A">
        <w:t xml:space="preserve"> central</w:t>
      </w:r>
      <w:r w:rsidR="003A093C">
        <w:t>, devolver</w:t>
      </w:r>
      <w:r>
        <w:t xml:space="preserve"> al estado el monopolio legítimo de la fuerza, </w:t>
      </w:r>
      <w:r w:rsidR="009A198A">
        <w:t xml:space="preserve">perdido </w:t>
      </w:r>
      <w:r>
        <w:t xml:space="preserve">en los años de los gobiernos ilustrados. El que eliminó las masacres del paisaje nacional, el </w:t>
      </w:r>
      <w:r w:rsidR="009A198A">
        <w:t xml:space="preserve">que </w:t>
      </w:r>
      <w:r>
        <w:t>en palabras del</w:t>
      </w:r>
      <w:r w:rsidR="009A198A">
        <w:t xml:space="preserve"> </w:t>
      </w:r>
      <w:r w:rsidR="003A093C">
        <w:t xml:space="preserve">poeta William Ospina </w:t>
      </w:r>
      <w:r>
        <w:t>“ha hecho más que cualquiera por eliminar el fenómeno paramilitar”</w:t>
      </w:r>
      <w:r w:rsidR="009A198A">
        <w:t>,</w:t>
      </w:r>
      <w:r>
        <w:t xml:space="preserve"> el mismo que redujo los homicidios, los magnicidios políticos, el que abrió el camino de los tratados de libre comercio, o sea</w:t>
      </w:r>
      <w:r w:rsidR="009A198A">
        <w:t>,</w:t>
      </w:r>
      <w:r>
        <w:t xml:space="preserve"> mirar </w:t>
      </w:r>
      <w:r w:rsidR="009A198A">
        <w:t xml:space="preserve">hacia </w:t>
      </w:r>
      <w:r>
        <w:t xml:space="preserve">afuera, </w:t>
      </w:r>
      <w:r w:rsidR="003A093C">
        <w:t xml:space="preserve">el que dio garantías para que </w:t>
      </w:r>
      <w:r>
        <w:t>la izquierda democrática tuviera su mejor experiencia electoral y parlamentaria</w:t>
      </w:r>
      <w:r w:rsidR="009A198A">
        <w:t xml:space="preserve"> de todos los tiempos y cuyo prestigio fue </w:t>
      </w:r>
      <w:r w:rsidR="003A093C">
        <w:t xml:space="preserve">abusado </w:t>
      </w:r>
      <w:r w:rsidR="009A198A">
        <w:t>para elegir a Santos en 2010.</w:t>
      </w:r>
    </w:p>
    <w:p w:rsidR="00042230" w:rsidRDefault="00042230">
      <w:r>
        <w:t xml:space="preserve">Queda la amarga sensación de que esas elites </w:t>
      </w:r>
      <w:r w:rsidR="009A198A">
        <w:t>“</w:t>
      </w:r>
      <w:r>
        <w:t>centrales</w:t>
      </w:r>
      <w:r w:rsidR="009A198A">
        <w:t>”</w:t>
      </w:r>
      <w:r>
        <w:t xml:space="preserve"> y “modernas”, utilizaron a Uribe </w:t>
      </w:r>
      <w:r w:rsidR="009A198A">
        <w:t>y se creyeron el cuento de que é</w:t>
      </w:r>
      <w:r>
        <w:t xml:space="preserve">l </w:t>
      </w:r>
      <w:r w:rsidR="009A198A">
        <w:t xml:space="preserve">era un </w:t>
      </w:r>
      <w:r>
        <w:t xml:space="preserve">simple peón </w:t>
      </w:r>
      <w:r w:rsidR="009A198A">
        <w:t>sacrificable.</w:t>
      </w:r>
      <w:r>
        <w:t xml:space="preserve"> Pero, ahí </w:t>
      </w:r>
      <w:r w:rsidR="009A198A">
        <w:t xml:space="preserve">lo </w:t>
      </w:r>
      <w:r>
        <w:t>tienen, señores ilustrados</w:t>
      </w:r>
      <w:r w:rsidR="009A198A">
        <w:t xml:space="preserve">, con medio país que no le camina a esa </w:t>
      </w:r>
      <w:r w:rsidR="003A093C">
        <w:t>división absurda</w:t>
      </w:r>
      <w:r w:rsidR="009A198A">
        <w:t>.</w:t>
      </w:r>
    </w:p>
    <w:p w:rsidR="003A093C" w:rsidRDefault="003A093C">
      <w:r>
        <w:t>Darío Acevedo Carmona, Medellín</w:t>
      </w:r>
      <w:r w:rsidR="009E6BDB">
        <w:t xml:space="preserve"> 30 de junio de 2014</w:t>
      </w:r>
    </w:p>
    <w:p w:rsidR="00D8665F" w:rsidRDefault="00D8665F" w:rsidP="00D8665F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roboto_slabregular" w:hAnsi="roboto_slabregular"/>
          <w:color w:val="393939"/>
        </w:rPr>
      </w:pPr>
    </w:p>
    <w:p w:rsidR="00D8665F" w:rsidRDefault="00D8665F" w:rsidP="00D8665F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roboto_slabregular" w:hAnsi="roboto_slabregular"/>
          <w:color w:val="393939"/>
        </w:rPr>
      </w:pPr>
    </w:p>
    <w:p w:rsidR="00D8665F" w:rsidRPr="007E1265" w:rsidRDefault="00D8665F"/>
    <w:sectPr w:rsidR="00D8665F" w:rsidRPr="007E1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_sla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65"/>
    <w:rsid w:val="00004A3D"/>
    <w:rsid w:val="00042230"/>
    <w:rsid w:val="00065C05"/>
    <w:rsid w:val="000C5031"/>
    <w:rsid w:val="001E1B78"/>
    <w:rsid w:val="001E5537"/>
    <w:rsid w:val="00313A1F"/>
    <w:rsid w:val="003833B6"/>
    <w:rsid w:val="003A093C"/>
    <w:rsid w:val="00404323"/>
    <w:rsid w:val="0040645A"/>
    <w:rsid w:val="00441760"/>
    <w:rsid w:val="00503A73"/>
    <w:rsid w:val="005B1477"/>
    <w:rsid w:val="005D6ECA"/>
    <w:rsid w:val="00685464"/>
    <w:rsid w:val="00695A1E"/>
    <w:rsid w:val="006B2F63"/>
    <w:rsid w:val="007A04C9"/>
    <w:rsid w:val="007E1265"/>
    <w:rsid w:val="008C2B92"/>
    <w:rsid w:val="008E3B2D"/>
    <w:rsid w:val="009537BC"/>
    <w:rsid w:val="00972085"/>
    <w:rsid w:val="009A198A"/>
    <w:rsid w:val="009E6BDB"/>
    <w:rsid w:val="00A0278D"/>
    <w:rsid w:val="00AE3574"/>
    <w:rsid w:val="00BB2958"/>
    <w:rsid w:val="00D8665F"/>
    <w:rsid w:val="00DE5A94"/>
    <w:rsid w:val="00E96F4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6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CO"/>
    </w:rPr>
  </w:style>
  <w:style w:type="character" w:customStyle="1" w:styleId="apple-converted-space">
    <w:name w:val="apple-converted-space"/>
    <w:basedOn w:val="Fuentedeprrafopredeter"/>
    <w:rsid w:val="00D86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6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CO"/>
    </w:rPr>
  </w:style>
  <w:style w:type="character" w:customStyle="1" w:styleId="apple-converted-space">
    <w:name w:val="apple-converted-space"/>
    <w:basedOn w:val="Fuentedeprrafopredeter"/>
    <w:rsid w:val="00D8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6</cp:revision>
  <dcterms:created xsi:type="dcterms:W3CDTF">2014-06-28T15:07:00Z</dcterms:created>
  <dcterms:modified xsi:type="dcterms:W3CDTF">2014-07-07T01:22:00Z</dcterms:modified>
</cp:coreProperties>
</file>