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739" w:rsidRPr="00002809" w:rsidRDefault="001C0776" w:rsidP="00002809">
      <w:pPr>
        <w:rPr>
          <w:b/>
          <w:lang w:val="es-CO" w:eastAsia="es-CO"/>
        </w:rPr>
      </w:pPr>
      <w:r w:rsidRPr="00002809">
        <w:rPr>
          <w:b/>
          <w:lang w:val="es-CO" w:eastAsia="es-CO"/>
        </w:rPr>
        <w:t>CONSTITUYENTE</w:t>
      </w:r>
      <w:r w:rsidR="004B1EC4" w:rsidRPr="00002809">
        <w:rPr>
          <w:b/>
          <w:lang w:val="es-CO" w:eastAsia="es-CO"/>
        </w:rPr>
        <w:t xml:space="preserve"> CONTRA</w:t>
      </w:r>
      <w:r w:rsidR="00990973" w:rsidRPr="00002809">
        <w:rPr>
          <w:b/>
          <w:lang w:val="es-CO" w:eastAsia="es-CO"/>
        </w:rPr>
        <w:t xml:space="preserve"> CORTE PENAL INTERNACIONAL</w:t>
      </w:r>
      <w:r w:rsidR="00BF68C4" w:rsidRPr="00002809">
        <w:rPr>
          <w:b/>
          <w:lang w:val="es-CO" w:eastAsia="es-CO"/>
        </w:rPr>
        <w:t xml:space="preserve"> </w:t>
      </w:r>
    </w:p>
    <w:p w:rsidR="00C56F1A" w:rsidRDefault="00C56F1A" w:rsidP="00002809">
      <w:pPr>
        <w:rPr>
          <w:lang w:val="es-CO" w:eastAsia="es-CO"/>
        </w:rPr>
      </w:pPr>
      <w:proofErr w:type="spellStart"/>
      <w:r>
        <w:rPr>
          <w:lang w:val="es-CO" w:eastAsia="es-CO"/>
        </w:rPr>
        <w:t>Tags</w:t>
      </w:r>
      <w:proofErr w:type="spellEnd"/>
      <w:r>
        <w:rPr>
          <w:lang w:val="es-CO" w:eastAsia="es-CO"/>
        </w:rPr>
        <w:t xml:space="preserve">: Fiscal Montealegre, </w:t>
      </w:r>
      <w:proofErr w:type="spellStart"/>
      <w:r>
        <w:rPr>
          <w:lang w:val="es-CO" w:eastAsia="es-CO"/>
        </w:rPr>
        <w:t>Vicefiscal</w:t>
      </w:r>
      <w:proofErr w:type="spellEnd"/>
      <w:r>
        <w:rPr>
          <w:lang w:val="es-CO" w:eastAsia="es-CO"/>
        </w:rPr>
        <w:t xml:space="preserve"> general de la CPI James St</w:t>
      </w:r>
      <w:r w:rsidR="004B1EC4">
        <w:rPr>
          <w:lang w:val="es-CO" w:eastAsia="es-CO"/>
        </w:rPr>
        <w:t>e</w:t>
      </w:r>
      <w:r>
        <w:rPr>
          <w:lang w:val="es-CO" w:eastAsia="es-CO"/>
        </w:rPr>
        <w:t>wart, Crímenes de lesa humanidad y de guerra, impunidad, asamblea constituyente, guerrillas, paz.</w:t>
      </w:r>
    </w:p>
    <w:p w:rsidR="00002809" w:rsidRPr="00002809" w:rsidRDefault="00002809" w:rsidP="00002809">
      <w:pPr>
        <w:rPr>
          <w:lang w:val="es-CO" w:eastAsia="es-CO"/>
        </w:rPr>
      </w:pPr>
      <w:r>
        <w:rPr>
          <w:lang w:val="es-CO" w:eastAsia="es-CO"/>
        </w:rPr>
        <w:t>Número de palabras: 841</w:t>
      </w:r>
    </w:p>
    <w:p w:rsidR="00A30A2C" w:rsidRPr="00C16D57" w:rsidRDefault="00A10A5E" w:rsidP="00002809">
      <w:pPr>
        <w:rPr>
          <w:lang w:val="es-CO" w:eastAsia="es-CO"/>
        </w:rPr>
      </w:pPr>
      <w:r>
        <w:rPr>
          <w:lang w:val="es-CO" w:eastAsia="es-CO"/>
        </w:rPr>
        <w:t>E</w:t>
      </w:r>
      <w:r w:rsidR="001C0776">
        <w:rPr>
          <w:lang w:val="es-CO" w:eastAsia="es-CO"/>
        </w:rPr>
        <w:t xml:space="preserve">l </w:t>
      </w:r>
      <w:r w:rsidR="00B149E8">
        <w:rPr>
          <w:lang w:val="es-CO" w:eastAsia="es-CO"/>
        </w:rPr>
        <w:t xml:space="preserve">desbordado </w:t>
      </w:r>
      <w:r w:rsidR="001C0776">
        <w:rPr>
          <w:lang w:val="es-CO" w:eastAsia="es-CO"/>
        </w:rPr>
        <w:t>f</w:t>
      </w:r>
      <w:r w:rsidR="00645A29">
        <w:rPr>
          <w:lang w:val="es-CO" w:eastAsia="es-CO"/>
        </w:rPr>
        <w:t xml:space="preserve">iscal </w:t>
      </w:r>
      <w:r w:rsidR="00715739" w:rsidRPr="00C16D57">
        <w:rPr>
          <w:lang w:val="es-CO" w:eastAsia="es-CO"/>
        </w:rPr>
        <w:t xml:space="preserve">Montealegre </w:t>
      </w:r>
      <w:r w:rsidR="00AB7C64" w:rsidRPr="00C16D57">
        <w:rPr>
          <w:lang w:val="es-CO" w:eastAsia="es-CO"/>
        </w:rPr>
        <w:t>reiteró</w:t>
      </w:r>
      <w:r>
        <w:rPr>
          <w:lang w:val="es-CO" w:eastAsia="es-CO"/>
        </w:rPr>
        <w:t>, entre muchas otras barbaridades,</w:t>
      </w:r>
      <w:r w:rsidR="00DF54D1" w:rsidRPr="00C16D57">
        <w:rPr>
          <w:lang w:val="es-CO" w:eastAsia="es-CO"/>
        </w:rPr>
        <w:t xml:space="preserve"> su propuesta de </w:t>
      </w:r>
      <w:r w:rsidR="008829D2" w:rsidRPr="00C16D57">
        <w:rPr>
          <w:lang w:val="es-CO" w:eastAsia="es-CO"/>
        </w:rPr>
        <w:t>citación de una asamblea constit</w:t>
      </w:r>
      <w:r w:rsidR="00066C2E" w:rsidRPr="00C16D57">
        <w:rPr>
          <w:lang w:val="es-CO" w:eastAsia="es-CO"/>
        </w:rPr>
        <w:t>uyente con pres</w:t>
      </w:r>
      <w:r w:rsidR="00715739" w:rsidRPr="00C16D57">
        <w:rPr>
          <w:lang w:val="es-CO" w:eastAsia="es-CO"/>
        </w:rPr>
        <w:t>encia</w:t>
      </w:r>
      <w:r w:rsidR="00DF54D1" w:rsidRPr="00C16D57">
        <w:rPr>
          <w:lang w:val="es-CO" w:eastAsia="es-CO"/>
        </w:rPr>
        <w:t xml:space="preserve"> </w:t>
      </w:r>
      <w:r w:rsidR="00715739" w:rsidRPr="00C16D57">
        <w:rPr>
          <w:lang w:val="es-CO" w:eastAsia="es-CO"/>
        </w:rPr>
        <w:t>de guerrilleros</w:t>
      </w:r>
      <w:r w:rsidR="008876D2">
        <w:rPr>
          <w:lang w:val="es-CO" w:eastAsia="es-CO"/>
        </w:rPr>
        <w:t xml:space="preserve"> apoyando</w:t>
      </w:r>
      <w:r w:rsidR="00C84D6B" w:rsidRPr="00C16D57">
        <w:rPr>
          <w:lang w:val="es-CO" w:eastAsia="es-CO"/>
        </w:rPr>
        <w:t xml:space="preserve"> </w:t>
      </w:r>
      <w:r w:rsidR="008829D2" w:rsidRPr="00C16D57">
        <w:rPr>
          <w:lang w:val="es-CO" w:eastAsia="es-CO"/>
        </w:rPr>
        <w:t xml:space="preserve">las declaraciones de los jefes </w:t>
      </w:r>
      <w:proofErr w:type="spellStart"/>
      <w:r w:rsidR="008829D2" w:rsidRPr="00C16D57">
        <w:rPr>
          <w:lang w:val="es-CO" w:eastAsia="es-CO"/>
        </w:rPr>
        <w:t>farianos</w:t>
      </w:r>
      <w:proofErr w:type="spellEnd"/>
      <w:r w:rsidR="008829D2" w:rsidRPr="00C16D57">
        <w:rPr>
          <w:lang w:val="es-CO" w:eastAsia="es-CO"/>
        </w:rPr>
        <w:t xml:space="preserve"> en el sentido de que </w:t>
      </w:r>
      <w:r w:rsidR="00C84D6B" w:rsidRPr="00C16D57">
        <w:rPr>
          <w:lang w:val="es-CO" w:eastAsia="es-CO"/>
        </w:rPr>
        <w:t xml:space="preserve">sin </w:t>
      </w:r>
      <w:r w:rsidR="008829D2" w:rsidRPr="00C16D57">
        <w:rPr>
          <w:lang w:val="es-CO" w:eastAsia="es-CO"/>
        </w:rPr>
        <w:t>constituyente</w:t>
      </w:r>
      <w:r w:rsidR="00A30A2C" w:rsidRPr="00C16D57">
        <w:rPr>
          <w:lang w:val="es-CO" w:eastAsia="es-CO"/>
        </w:rPr>
        <w:t xml:space="preserve"> </w:t>
      </w:r>
      <w:r w:rsidR="00C84D6B" w:rsidRPr="00C16D57">
        <w:rPr>
          <w:lang w:val="es-CO" w:eastAsia="es-CO"/>
        </w:rPr>
        <w:t>no será po</w:t>
      </w:r>
      <w:bookmarkStart w:id="0" w:name="_GoBack"/>
      <w:bookmarkEnd w:id="0"/>
      <w:r w:rsidR="00C84D6B" w:rsidRPr="00C16D57">
        <w:rPr>
          <w:lang w:val="es-CO" w:eastAsia="es-CO"/>
        </w:rPr>
        <w:t>sible firmar la paz ya que ellos</w:t>
      </w:r>
      <w:r w:rsidR="008829D2" w:rsidRPr="00C16D57">
        <w:rPr>
          <w:lang w:val="es-CO" w:eastAsia="es-CO"/>
        </w:rPr>
        <w:t xml:space="preserve"> “neces</w:t>
      </w:r>
      <w:r w:rsidR="00B149E8">
        <w:rPr>
          <w:lang w:val="es-CO" w:eastAsia="es-CO"/>
        </w:rPr>
        <w:t>itan plenas certezas jurídicas”.</w:t>
      </w:r>
    </w:p>
    <w:p w:rsidR="00A30A2C" w:rsidRPr="00C16D57" w:rsidRDefault="00B149E8" w:rsidP="00002809">
      <w:pPr>
        <w:rPr>
          <w:lang w:val="es-CO" w:eastAsia="es-CO"/>
        </w:rPr>
      </w:pPr>
      <w:r>
        <w:rPr>
          <w:lang w:val="es-CO" w:eastAsia="es-CO"/>
        </w:rPr>
        <w:t>Uno se pregunta ¿por qué e</w:t>
      </w:r>
      <w:r w:rsidR="005B5922">
        <w:rPr>
          <w:lang w:val="es-CO" w:eastAsia="es-CO"/>
        </w:rPr>
        <w:t xml:space="preserve">l </w:t>
      </w:r>
      <w:r w:rsidR="008876D2">
        <w:rPr>
          <w:lang w:val="es-CO" w:eastAsia="es-CO"/>
        </w:rPr>
        <w:t>F</w:t>
      </w:r>
      <w:r w:rsidR="00BF4CF3" w:rsidRPr="00C16D57">
        <w:rPr>
          <w:lang w:val="es-CO" w:eastAsia="es-CO"/>
        </w:rPr>
        <w:t xml:space="preserve">iscal </w:t>
      </w:r>
      <w:r w:rsidR="008829D2" w:rsidRPr="00C16D57">
        <w:rPr>
          <w:lang w:val="es-CO" w:eastAsia="es-CO"/>
        </w:rPr>
        <w:t xml:space="preserve">y </w:t>
      </w:r>
      <w:r w:rsidR="008876D2">
        <w:rPr>
          <w:lang w:val="es-CO" w:eastAsia="es-CO"/>
        </w:rPr>
        <w:t xml:space="preserve">la </w:t>
      </w:r>
      <w:r w:rsidR="008829D2" w:rsidRPr="00C16D57">
        <w:rPr>
          <w:lang w:val="es-CO" w:eastAsia="es-CO"/>
        </w:rPr>
        <w:t xml:space="preserve">guerrilla </w:t>
      </w:r>
      <w:r>
        <w:rPr>
          <w:lang w:val="es-CO" w:eastAsia="es-CO"/>
        </w:rPr>
        <w:t xml:space="preserve">coinciden en </w:t>
      </w:r>
      <w:r w:rsidR="008829D2" w:rsidRPr="00C16D57">
        <w:rPr>
          <w:lang w:val="es-CO" w:eastAsia="es-CO"/>
        </w:rPr>
        <w:t xml:space="preserve">la </w:t>
      </w:r>
      <w:r w:rsidR="00C84D6B" w:rsidRPr="00C16D57">
        <w:rPr>
          <w:lang w:val="es-CO" w:eastAsia="es-CO"/>
        </w:rPr>
        <w:t xml:space="preserve">convocatoria </w:t>
      </w:r>
      <w:r w:rsidR="00A10A5E">
        <w:rPr>
          <w:lang w:val="es-CO" w:eastAsia="es-CO"/>
        </w:rPr>
        <w:t xml:space="preserve">de una constituyente antes de que se firme </w:t>
      </w:r>
      <w:r w:rsidR="008829D2" w:rsidRPr="00C16D57">
        <w:rPr>
          <w:lang w:val="es-CO" w:eastAsia="es-CO"/>
        </w:rPr>
        <w:t>e</w:t>
      </w:r>
      <w:r w:rsidR="008876D2">
        <w:rPr>
          <w:lang w:val="es-CO" w:eastAsia="es-CO"/>
        </w:rPr>
        <w:t>l</w:t>
      </w:r>
      <w:r w:rsidR="008829D2" w:rsidRPr="00C16D57">
        <w:rPr>
          <w:lang w:val="es-CO" w:eastAsia="es-CO"/>
        </w:rPr>
        <w:t xml:space="preserve"> acu</w:t>
      </w:r>
      <w:r w:rsidR="008876D2">
        <w:rPr>
          <w:lang w:val="es-CO" w:eastAsia="es-CO"/>
        </w:rPr>
        <w:t>erdo de paz, de entrega</w:t>
      </w:r>
      <w:r w:rsidR="005E22FA">
        <w:rPr>
          <w:lang w:val="es-CO" w:eastAsia="es-CO"/>
        </w:rPr>
        <w:t>r las</w:t>
      </w:r>
      <w:r w:rsidR="008876D2">
        <w:rPr>
          <w:lang w:val="es-CO" w:eastAsia="es-CO"/>
        </w:rPr>
        <w:t xml:space="preserve"> armas, de</w:t>
      </w:r>
      <w:r w:rsidR="008829D2" w:rsidRPr="00C16D57">
        <w:rPr>
          <w:lang w:val="es-CO" w:eastAsia="es-CO"/>
        </w:rPr>
        <w:t xml:space="preserve"> concentr</w:t>
      </w:r>
      <w:r w:rsidR="00715739" w:rsidRPr="00C16D57">
        <w:rPr>
          <w:lang w:val="es-CO" w:eastAsia="es-CO"/>
        </w:rPr>
        <w:t>ación de guerrillas, sin Marco J</w:t>
      </w:r>
      <w:r w:rsidR="005B5922">
        <w:rPr>
          <w:lang w:val="es-CO" w:eastAsia="es-CO"/>
        </w:rPr>
        <w:t xml:space="preserve">urídico, sin CPI y para </w:t>
      </w:r>
      <w:r w:rsidR="00A10A5E">
        <w:rPr>
          <w:lang w:val="es-CO" w:eastAsia="es-CO"/>
        </w:rPr>
        <w:t xml:space="preserve">expedir </w:t>
      </w:r>
      <w:r w:rsidR="005B5922">
        <w:rPr>
          <w:lang w:val="es-CO" w:eastAsia="es-CO"/>
        </w:rPr>
        <w:t>una</w:t>
      </w:r>
      <w:r>
        <w:rPr>
          <w:lang w:val="es-CO" w:eastAsia="es-CO"/>
        </w:rPr>
        <w:t xml:space="preserve"> nueva constitución? </w:t>
      </w:r>
      <w:r w:rsidR="005E22FA">
        <w:rPr>
          <w:lang w:val="es-CO" w:eastAsia="es-CO"/>
        </w:rPr>
        <w:t>¿</w:t>
      </w:r>
      <w:r>
        <w:rPr>
          <w:lang w:val="es-CO" w:eastAsia="es-CO"/>
        </w:rPr>
        <w:t>Por qué el Fiscal llega al extremo de afirmar que si el precio de la paz es que los responsables de crímenes horrendos</w:t>
      </w:r>
      <w:r w:rsidR="004B1EC4">
        <w:rPr>
          <w:lang w:val="es-CO" w:eastAsia="es-CO"/>
        </w:rPr>
        <w:t xml:space="preserve"> no vayan a la</w:t>
      </w:r>
      <w:r>
        <w:rPr>
          <w:lang w:val="es-CO" w:eastAsia="es-CO"/>
        </w:rPr>
        <w:t xml:space="preserve"> cárc</w:t>
      </w:r>
      <w:r w:rsidR="005E22FA">
        <w:rPr>
          <w:lang w:val="es-CO" w:eastAsia="es-CO"/>
        </w:rPr>
        <w:t>el, pues habrá que pagarlo?</w:t>
      </w:r>
    </w:p>
    <w:p w:rsidR="00B512AB" w:rsidRPr="00C16D57" w:rsidRDefault="008876D2" w:rsidP="00002809">
      <w:pPr>
        <w:rPr>
          <w:lang w:val="es-CO" w:eastAsia="es-CO"/>
        </w:rPr>
      </w:pPr>
      <w:r>
        <w:rPr>
          <w:lang w:val="es-CO" w:eastAsia="es-CO"/>
        </w:rPr>
        <w:t xml:space="preserve">La intervención del </w:t>
      </w:r>
      <w:proofErr w:type="spellStart"/>
      <w:r>
        <w:rPr>
          <w:lang w:val="es-CO" w:eastAsia="es-CO"/>
        </w:rPr>
        <w:t>Vicefiscal</w:t>
      </w:r>
      <w:proofErr w:type="spellEnd"/>
      <w:r>
        <w:rPr>
          <w:lang w:val="es-CO" w:eastAsia="es-CO"/>
        </w:rPr>
        <w:t xml:space="preserve"> G</w:t>
      </w:r>
      <w:r w:rsidR="00B512AB" w:rsidRPr="00C16D57">
        <w:rPr>
          <w:lang w:val="es-CO" w:eastAsia="es-CO"/>
        </w:rPr>
        <w:t xml:space="preserve">eneral de la Corte Penal Internacional, </w:t>
      </w:r>
      <w:r>
        <w:rPr>
          <w:lang w:val="es-CO" w:eastAsia="es-CO"/>
        </w:rPr>
        <w:t>James St</w:t>
      </w:r>
      <w:r w:rsidR="004B1EC4">
        <w:rPr>
          <w:lang w:val="es-CO" w:eastAsia="es-CO"/>
        </w:rPr>
        <w:t>e</w:t>
      </w:r>
      <w:r>
        <w:rPr>
          <w:lang w:val="es-CO" w:eastAsia="es-CO"/>
        </w:rPr>
        <w:t>wart, en</w:t>
      </w:r>
      <w:r w:rsidR="00C16D57" w:rsidRPr="00C16D57">
        <w:rPr>
          <w:lang w:val="es-CO" w:eastAsia="es-CO"/>
        </w:rPr>
        <w:t xml:space="preserve"> un foro que tuvo lugar </w:t>
      </w:r>
      <w:r w:rsidR="00C16D57">
        <w:rPr>
          <w:lang w:val="es-CO" w:eastAsia="es-CO"/>
        </w:rPr>
        <w:t xml:space="preserve">en Bogotá el pasado 13 de mayo </w:t>
      </w:r>
      <w:r w:rsidR="005E22FA">
        <w:rPr>
          <w:lang w:val="es-CO" w:eastAsia="es-CO"/>
        </w:rPr>
        <w:t>puede llevarnos a comprender</w:t>
      </w:r>
      <w:r w:rsidR="00A10A5E">
        <w:rPr>
          <w:lang w:val="es-CO" w:eastAsia="es-CO"/>
        </w:rPr>
        <w:t xml:space="preserve"> mejor las razones de esa insistencia. No está en juego solo la idea </w:t>
      </w:r>
      <w:proofErr w:type="spellStart"/>
      <w:r w:rsidR="005E22FA">
        <w:rPr>
          <w:lang w:val="es-CO" w:eastAsia="es-CO"/>
        </w:rPr>
        <w:t>fariana</w:t>
      </w:r>
      <w:proofErr w:type="spellEnd"/>
      <w:r w:rsidR="005E22FA">
        <w:rPr>
          <w:lang w:val="es-CO" w:eastAsia="es-CO"/>
        </w:rPr>
        <w:t xml:space="preserve"> </w:t>
      </w:r>
      <w:r w:rsidR="00A10A5E">
        <w:rPr>
          <w:lang w:val="es-CO" w:eastAsia="es-CO"/>
        </w:rPr>
        <w:t>de “refundar el Estado” para validar los acuerdos.</w:t>
      </w:r>
    </w:p>
    <w:p w:rsidR="006475A2" w:rsidRDefault="00A10A5E" w:rsidP="00002809">
      <w:pPr>
        <w:rPr>
          <w:lang w:val="es-CO" w:eastAsia="es-CO"/>
        </w:rPr>
      </w:pPr>
      <w:r>
        <w:rPr>
          <w:lang w:val="es-CO" w:eastAsia="es-CO"/>
        </w:rPr>
        <w:t>Citaré con amplitud al</w:t>
      </w:r>
      <w:r w:rsidR="00B512AB" w:rsidRPr="00C16D57">
        <w:rPr>
          <w:lang w:val="es-CO" w:eastAsia="es-CO"/>
        </w:rPr>
        <w:t xml:space="preserve"> </w:t>
      </w:r>
      <w:r w:rsidR="00645A29">
        <w:rPr>
          <w:lang w:val="es-CO" w:eastAsia="es-CO"/>
        </w:rPr>
        <w:t xml:space="preserve">señor </w:t>
      </w:r>
      <w:r w:rsidR="008876D2">
        <w:rPr>
          <w:lang w:val="es-CO" w:eastAsia="es-CO"/>
        </w:rPr>
        <w:t>St</w:t>
      </w:r>
      <w:r w:rsidR="004B1EC4">
        <w:rPr>
          <w:lang w:val="es-CO" w:eastAsia="es-CO"/>
        </w:rPr>
        <w:t>e</w:t>
      </w:r>
      <w:r w:rsidR="008876D2">
        <w:rPr>
          <w:lang w:val="es-CO" w:eastAsia="es-CO"/>
        </w:rPr>
        <w:t>wart</w:t>
      </w:r>
      <w:r>
        <w:rPr>
          <w:lang w:val="es-CO" w:eastAsia="es-CO"/>
        </w:rPr>
        <w:t xml:space="preserve">. Lo primero a decir es que él </w:t>
      </w:r>
      <w:r w:rsidR="008876D2">
        <w:rPr>
          <w:lang w:val="es-CO" w:eastAsia="es-CO"/>
        </w:rPr>
        <w:t>habló</w:t>
      </w:r>
      <w:r w:rsidR="00720782" w:rsidRPr="00C16D57">
        <w:rPr>
          <w:lang w:val="es-CO" w:eastAsia="es-CO"/>
        </w:rPr>
        <w:t xml:space="preserve"> en </w:t>
      </w:r>
      <w:r w:rsidR="00C16D57" w:rsidRPr="00C16D57">
        <w:rPr>
          <w:lang w:val="es-CO" w:eastAsia="es-CO"/>
        </w:rPr>
        <w:t>nombre de</w:t>
      </w:r>
      <w:r w:rsidR="00720782" w:rsidRPr="00C16D57">
        <w:rPr>
          <w:lang w:val="es-CO" w:eastAsia="es-CO"/>
        </w:rPr>
        <w:t xml:space="preserve"> </w:t>
      </w:r>
      <w:r w:rsidR="00A54102" w:rsidRPr="00C16D57">
        <w:rPr>
          <w:lang w:val="es-CO" w:eastAsia="es-CO"/>
        </w:rPr>
        <w:t>la Fiscal</w:t>
      </w:r>
      <w:r w:rsidR="00EF033E">
        <w:rPr>
          <w:lang w:val="es-CO" w:eastAsia="es-CO"/>
        </w:rPr>
        <w:t xml:space="preserve"> jefe de la CPI,</w:t>
      </w:r>
      <w:r w:rsidR="00A54102" w:rsidRPr="00C16D57">
        <w:rPr>
          <w:lang w:val="es-CO" w:eastAsia="es-CO"/>
        </w:rPr>
        <w:t xml:space="preserve"> </w:t>
      </w:r>
      <w:proofErr w:type="spellStart"/>
      <w:r w:rsidR="00720782" w:rsidRPr="00C16D57">
        <w:rPr>
          <w:lang w:val="es-CO" w:eastAsia="es-CO"/>
        </w:rPr>
        <w:t>Fatou</w:t>
      </w:r>
      <w:proofErr w:type="spellEnd"/>
      <w:r w:rsidR="00720782" w:rsidRPr="00C16D57">
        <w:rPr>
          <w:lang w:val="es-CO" w:eastAsia="es-CO"/>
        </w:rPr>
        <w:t xml:space="preserve"> </w:t>
      </w:r>
      <w:proofErr w:type="spellStart"/>
      <w:r w:rsidR="00720782" w:rsidRPr="00C16D57">
        <w:rPr>
          <w:lang w:val="es-CO" w:eastAsia="es-CO"/>
        </w:rPr>
        <w:t>B</w:t>
      </w:r>
      <w:r w:rsidR="00A54102" w:rsidRPr="00C16D57">
        <w:rPr>
          <w:lang w:val="es-CO" w:eastAsia="es-CO"/>
        </w:rPr>
        <w:t>ensouda</w:t>
      </w:r>
      <w:proofErr w:type="spellEnd"/>
      <w:r w:rsidR="00720782" w:rsidRPr="00C16D57">
        <w:rPr>
          <w:lang w:val="es-CO" w:eastAsia="es-CO"/>
        </w:rPr>
        <w:t xml:space="preserve">, </w:t>
      </w:r>
      <w:r w:rsidR="00C16D57" w:rsidRPr="00C16D57">
        <w:rPr>
          <w:lang w:val="es-CO" w:eastAsia="es-CO"/>
        </w:rPr>
        <w:t>la misma que plantó al fiscal Montealegre en</w:t>
      </w:r>
      <w:r>
        <w:rPr>
          <w:lang w:val="es-CO" w:eastAsia="es-CO"/>
        </w:rPr>
        <w:t xml:space="preserve"> octubre de 2013</w:t>
      </w:r>
      <w:r w:rsidR="00C16D57" w:rsidRPr="00C16D57">
        <w:rPr>
          <w:lang w:val="es-CO" w:eastAsia="es-CO"/>
        </w:rPr>
        <w:t xml:space="preserve">. </w:t>
      </w:r>
      <w:r w:rsidR="008876D2">
        <w:rPr>
          <w:lang w:val="es-CO" w:eastAsia="es-CO"/>
        </w:rPr>
        <w:t>Aclaró</w:t>
      </w:r>
      <w:r w:rsidR="00A54102" w:rsidRPr="00C16D57">
        <w:rPr>
          <w:lang w:val="es-CO" w:eastAsia="es-CO"/>
        </w:rPr>
        <w:t xml:space="preserve"> la posición de la CPI sobre los crímenes </w:t>
      </w:r>
      <w:r w:rsidR="00645A29">
        <w:rPr>
          <w:lang w:val="es-CO" w:eastAsia="es-CO"/>
        </w:rPr>
        <w:t xml:space="preserve">de lesa humanidad y de guerra que son </w:t>
      </w:r>
      <w:r w:rsidR="00A54102" w:rsidRPr="00C16D57">
        <w:rPr>
          <w:lang w:val="es-CO" w:eastAsia="es-CO"/>
        </w:rPr>
        <w:t>de su competencia</w:t>
      </w:r>
      <w:r w:rsidR="008876D2">
        <w:rPr>
          <w:lang w:val="es-CO" w:eastAsia="es-CO"/>
        </w:rPr>
        <w:t xml:space="preserve"> en el caso colombiano</w:t>
      </w:r>
      <w:r w:rsidR="00A54102" w:rsidRPr="00C16D57">
        <w:rPr>
          <w:lang w:val="es-CO" w:eastAsia="es-CO"/>
        </w:rPr>
        <w:t xml:space="preserve">. </w:t>
      </w:r>
      <w:r w:rsidR="00C16D57" w:rsidRPr="00C16D57">
        <w:rPr>
          <w:lang w:val="es-CO" w:eastAsia="es-CO"/>
        </w:rPr>
        <w:t xml:space="preserve">Con </w:t>
      </w:r>
      <w:r w:rsidR="00C66267" w:rsidRPr="00C16D57">
        <w:rPr>
          <w:lang w:val="es-CO" w:eastAsia="es-CO"/>
        </w:rPr>
        <w:t>palabras al alcance de cualquier lector</w:t>
      </w:r>
      <w:r w:rsidR="00C16D57" w:rsidRPr="00C16D57">
        <w:rPr>
          <w:lang w:val="es-CO" w:eastAsia="es-CO"/>
        </w:rPr>
        <w:t xml:space="preserve"> sin formación jurídica, explicó</w:t>
      </w:r>
      <w:r w:rsidR="00C66267" w:rsidRPr="00C16D57">
        <w:rPr>
          <w:lang w:val="es-CO" w:eastAsia="es-CO"/>
        </w:rPr>
        <w:t xml:space="preserve"> asuntos relevantes en el </w:t>
      </w:r>
      <w:r w:rsidR="006475A2">
        <w:rPr>
          <w:lang w:val="es-CO" w:eastAsia="es-CO"/>
        </w:rPr>
        <w:t xml:space="preserve">debate sobre la jurisdicción del </w:t>
      </w:r>
      <w:r w:rsidR="00C66267" w:rsidRPr="00C16D57">
        <w:rPr>
          <w:lang w:val="es-CO" w:eastAsia="es-CO"/>
        </w:rPr>
        <w:t>organismo en las discusion</w:t>
      </w:r>
      <w:r w:rsidR="00B8469E" w:rsidRPr="00C16D57">
        <w:rPr>
          <w:lang w:val="es-CO" w:eastAsia="es-CO"/>
        </w:rPr>
        <w:t>e</w:t>
      </w:r>
      <w:r w:rsidR="00C66267" w:rsidRPr="00C16D57">
        <w:rPr>
          <w:lang w:val="es-CO" w:eastAsia="es-CO"/>
        </w:rPr>
        <w:t>s de paz.</w:t>
      </w:r>
      <w:r w:rsidR="00720782" w:rsidRPr="00C16D57">
        <w:rPr>
          <w:lang w:val="es-CO" w:eastAsia="es-CO"/>
        </w:rPr>
        <w:t xml:space="preserve"> </w:t>
      </w:r>
      <w:r w:rsidR="006475A2">
        <w:rPr>
          <w:lang w:val="es-CO" w:eastAsia="es-CO"/>
        </w:rPr>
        <w:t>Ratific</w:t>
      </w:r>
      <w:r w:rsidR="00C66267" w:rsidRPr="00C16D57">
        <w:rPr>
          <w:lang w:val="es-CO" w:eastAsia="es-CO"/>
        </w:rPr>
        <w:t xml:space="preserve">ó que </w:t>
      </w:r>
      <w:r w:rsidR="006475A2">
        <w:rPr>
          <w:lang w:val="es-CO" w:eastAsia="es-CO"/>
        </w:rPr>
        <w:t>no será un obstáculo para su consecución</w:t>
      </w:r>
      <w:r w:rsidR="00C66267" w:rsidRPr="00C16D57">
        <w:rPr>
          <w:lang w:val="es-CO" w:eastAsia="es-CO"/>
        </w:rPr>
        <w:t>.</w:t>
      </w:r>
    </w:p>
    <w:p w:rsidR="00C66267" w:rsidRPr="00C16D57" w:rsidRDefault="006475A2" w:rsidP="00002809">
      <w:pPr>
        <w:rPr>
          <w:lang w:val="es-CO" w:eastAsia="es-CO"/>
        </w:rPr>
      </w:pPr>
      <w:r>
        <w:rPr>
          <w:lang w:val="es-CO" w:eastAsia="es-CO"/>
        </w:rPr>
        <w:t xml:space="preserve">Fue categórico al afirmar </w:t>
      </w:r>
      <w:r w:rsidR="00C66267" w:rsidRPr="00C16D57">
        <w:rPr>
          <w:lang w:val="es-CO" w:eastAsia="es-CO"/>
        </w:rPr>
        <w:t xml:space="preserve">que </w:t>
      </w:r>
      <w:r w:rsidR="00F9296A">
        <w:rPr>
          <w:lang w:val="es-CO" w:eastAsia="es-CO"/>
        </w:rPr>
        <w:t xml:space="preserve">el </w:t>
      </w:r>
      <w:r w:rsidR="00C66267" w:rsidRPr="00C16D57">
        <w:rPr>
          <w:lang w:val="es-CO" w:eastAsia="es-CO"/>
        </w:rPr>
        <w:t>Estatuto de Roma</w:t>
      </w:r>
      <w:r w:rsidR="00F9296A">
        <w:rPr>
          <w:lang w:val="es-CO" w:eastAsia="es-CO"/>
        </w:rPr>
        <w:t xml:space="preserve"> </w:t>
      </w:r>
      <w:r w:rsidR="005B5922">
        <w:rPr>
          <w:lang w:val="es-CO" w:eastAsia="es-CO"/>
        </w:rPr>
        <w:t xml:space="preserve">y </w:t>
      </w:r>
      <w:r w:rsidR="00B8469E" w:rsidRPr="00C16D57">
        <w:rPr>
          <w:lang w:val="es-CO" w:eastAsia="es-CO"/>
        </w:rPr>
        <w:t>la CPI</w:t>
      </w:r>
      <w:r w:rsidR="00F9296A">
        <w:rPr>
          <w:lang w:val="es-CO" w:eastAsia="es-CO"/>
        </w:rPr>
        <w:t xml:space="preserve"> hacen parte </w:t>
      </w:r>
      <w:r w:rsidR="00B8469E" w:rsidRPr="00C16D57">
        <w:rPr>
          <w:lang w:val="es-CO" w:eastAsia="es-CO"/>
        </w:rPr>
        <w:t>nuestro sistema judicial</w:t>
      </w:r>
      <w:r>
        <w:rPr>
          <w:lang w:val="es-CO" w:eastAsia="es-CO"/>
        </w:rPr>
        <w:t xml:space="preserve"> y que</w:t>
      </w:r>
      <w:r w:rsidR="00C66267" w:rsidRPr="00C16D57">
        <w:rPr>
          <w:lang w:val="es-CO" w:eastAsia="es-CO"/>
        </w:rPr>
        <w:t xml:space="preserve"> </w:t>
      </w:r>
      <w:r>
        <w:rPr>
          <w:lang w:val="es-CO" w:eastAsia="es-CO"/>
        </w:rPr>
        <w:t>p</w:t>
      </w:r>
      <w:r w:rsidR="00C66267" w:rsidRPr="00C16D57">
        <w:rPr>
          <w:lang w:val="es-CO" w:eastAsia="es-CO"/>
        </w:rPr>
        <w:t xml:space="preserve">or tal razón </w:t>
      </w:r>
      <w:r w:rsidR="00F9296A">
        <w:rPr>
          <w:lang w:val="es-CO" w:eastAsia="es-CO"/>
        </w:rPr>
        <w:t>el país está obligado</w:t>
      </w:r>
      <w:r w:rsidR="00C66267" w:rsidRPr="00C16D57">
        <w:rPr>
          <w:lang w:val="es-CO" w:eastAsia="es-CO"/>
        </w:rPr>
        <w:t xml:space="preserve"> a “investigar y enjuiciar los crímenes de competencia de la Corte</w:t>
      </w:r>
      <w:r w:rsidR="005B5922">
        <w:rPr>
          <w:lang w:val="es-CO" w:eastAsia="es-CO"/>
        </w:rPr>
        <w:t>”</w:t>
      </w:r>
      <w:r w:rsidR="00B36A4F">
        <w:rPr>
          <w:lang w:val="es-CO" w:eastAsia="es-CO"/>
        </w:rPr>
        <w:t>.</w:t>
      </w:r>
    </w:p>
    <w:p w:rsidR="006475A2" w:rsidRDefault="00B8469E" w:rsidP="00002809">
      <w:pPr>
        <w:rPr>
          <w:lang w:val="es-CO"/>
        </w:rPr>
      </w:pPr>
      <w:r w:rsidRPr="00C16D57">
        <w:rPr>
          <w:lang w:val="es-CO"/>
        </w:rPr>
        <w:t>En materia de penas</w:t>
      </w:r>
      <w:r w:rsidR="005B5922">
        <w:rPr>
          <w:lang w:val="es-CO"/>
        </w:rPr>
        <w:t>, expresó que</w:t>
      </w:r>
      <w:r w:rsidRPr="00C16D57">
        <w:rPr>
          <w:lang w:val="es-CO"/>
        </w:rPr>
        <w:t xml:space="preserve"> </w:t>
      </w:r>
      <w:r w:rsidR="005B5922">
        <w:rPr>
          <w:lang w:val="es-CO"/>
        </w:rPr>
        <w:t>“</w:t>
      </w:r>
      <w:r w:rsidRPr="00C16D57">
        <w:rPr>
          <w:lang w:val="es-CO"/>
        </w:rPr>
        <w:t xml:space="preserve">los Estados tienen amplia discrecionalidad”, a la vez que precisó </w:t>
      </w:r>
      <w:r w:rsidRPr="00B36A4F">
        <w:rPr>
          <w:lang w:val="es-CO"/>
        </w:rPr>
        <w:t>que “las sanciones penales efectivas pueden adoptar distintas formas</w:t>
      </w:r>
      <w:r w:rsidR="004B1898">
        <w:rPr>
          <w:lang w:val="es-CO"/>
        </w:rPr>
        <w:t>” siempre y cuando se satisfagan “</w:t>
      </w:r>
      <w:r w:rsidRPr="00B36A4F">
        <w:rPr>
          <w:lang w:val="es-CO"/>
        </w:rPr>
        <w:t>objetivos adecuados vinculados a la pena, como la condena pública de la conducta criminal, el reconocimiento del sufrimiento de las víctimas, y la disuasión de conductas criminales ulteriores</w:t>
      </w:r>
      <w:r w:rsidR="006475A2">
        <w:rPr>
          <w:lang w:val="es-CO"/>
        </w:rPr>
        <w:t>”.</w:t>
      </w:r>
    </w:p>
    <w:p w:rsidR="00276620" w:rsidRPr="00B36A4F" w:rsidRDefault="006475A2" w:rsidP="00002809">
      <w:pPr>
        <w:rPr>
          <w:lang w:val="es-CO"/>
        </w:rPr>
      </w:pPr>
      <w:r>
        <w:rPr>
          <w:lang w:val="es-CO"/>
        </w:rPr>
        <w:lastRenderedPageBreak/>
        <w:t>Advirtió que “</w:t>
      </w:r>
      <w:r w:rsidR="00B8469E" w:rsidRPr="00C16D57">
        <w:rPr>
          <w:lang w:val="es-CO"/>
        </w:rPr>
        <w:t>A nivel nacional, una pena que resulte manifiestamente inadecuada a la luz de la gravedad del delito y del grado de responsabilidad de la persona condenada podría viciar el aparente carácter genuino de ese proceso</w:t>
      </w:r>
      <w:r w:rsidR="00B8469E" w:rsidRPr="00B36A4F">
        <w:rPr>
          <w:lang w:val="es-CO"/>
        </w:rPr>
        <w:t>”.</w:t>
      </w:r>
    </w:p>
    <w:p w:rsidR="005172A1" w:rsidRPr="00C16D57" w:rsidRDefault="00276620" w:rsidP="00002809">
      <w:pPr>
        <w:rPr>
          <w:lang w:val="es-CO"/>
        </w:rPr>
      </w:pPr>
      <w:r w:rsidRPr="00645A29">
        <w:rPr>
          <w:lang w:val="es-CO"/>
        </w:rPr>
        <w:t>St</w:t>
      </w:r>
      <w:r w:rsidR="004B1EC4">
        <w:rPr>
          <w:lang w:val="es-CO"/>
        </w:rPr>
        <w:t>e</w:t>
      </w:r>
      <w:r w:rsidRPr="00645A29">
        <w:rPr>
          <w:lang w:val="es-CO"/>
        </w:rPr>
        <w:t>wart</w:t>
      </w:r>
      <w:r w:rsidR="005B5922">
        <w:rPr>
          <w:lang w:val="es-CO"/>
        </w:rPr>
        <w:t xml:space="preserve"> agregó</w:t>
      </w:r>
      <w:r w:rsidRPr="00645A29">
        <w:rPr>
          <w:lang w:val="es-CO"/>
        </w:rPr>
        <w:t xml:space="preserve">: “Tan importantes son las implicaciones de la suspensión de la ejecución de las penas para la evaluación de la </w:t>
      </w:r>
      <w:proofErr w:type="gramStart"/>
      <w:r w:rsidRPr="00645A29">
        <w:rPr>
          <w:lang w:val="es-CO"/>
        </w:rPr>
        <w:t>Fiscalía</w:t>
      </w:r>
      <w:r w:rsidR="006475A2">
        <w:rPr>
          <w:lang w:val="es-CO"/>
        </w:rPr>
        <w:t>(</w:t>
      </w:r>
      <w:proofErr w:type="gramEnd"/>
      <w:r w:rsidR="006475A2">
        <w:rPr>
          <w:lang w:val="es-CO"/>
        </w:rPr>
        <w:t>de la CPI)</w:t>
      </w:r>
      <w:r w:rsidRPr="00645A29">
        <w:rPr>
          <w:lang w:val="es-CO"/>
        </w:rPr>
        <w:t xml:space="preserve"> acerca d</w:t>
      </w:r>
      <w:r w:rsidR="006475A2">
        <w:rPr>
          <w:lang w:val="es-CO"/>
        </w:rPr>
        <w:t xml:space="preserve">e la admisibilidad de los casos… </w:t>
      </w:r>
      <w:r w:rsidRPr="00645A29">
        <w:rPr>
          <w:lang w:val="es-CO"/>
        </w:rPr>
        <w:t xml:space="preserve">que en 2013 </w:t>
      </w:r>
      <w:r w:rsidR="00EF033E">
        <w:rPr>
          <w:lang w:val="es-CO"/>
        </w:rPr>
        <w:t xml:space="preserve">() </w:t>
      </w:r>
      <w:r w:rsidRPr="00645A29">
        <w:rPr>
          <w:lang w:val="es-CO"/>
        </w:rPr>
        <w:t xml:space="preserve">comunicó la posición que acabo de resumir a las autoridades colombianas… El que una reducción de la pena resulte compatible con los principios del Estatuto de Roma dependerá de las circunstancias particulares del caso. </w:t>
      </w:r>
      <w:r w:rsidRPr="00C16D57">
        <w:rPr>
          <w:lang w:val="es-CO"/>
        </w:rPr>
        <w:t>Estas circunstancias podrían incluir medidas de justicia transicional diseñadas para terminar con el conflicto armado</w:t>
      </w:r>
      <w:r w:rsidR="00645A29">
        <w:rPr>
          <w:lang w:val="es-CO"/>
        </w:rPr>
        <w:t>”</w:t>
      </w:r>
      <w:r w:rsidRPr="00C16D57">
        <w:rPr>
          <w:lang w:val="es-CO"/>
        </w:rPr>
        <w:t xml:space="preserve">, </w:t>
      </w:r>
      <w:r w:rsidR="00645A29">
        <w:rPr>
          <w:lang w:val="es-CO"/>
        </w:rPr>
        <w:t>como exigir a</w:t>
      </w:r>
      <w:r w:rsidR="006475A2">
        <w:rPr>
          <w:lang w:val="es-CO"/>
        </w:rPr>
        <w:t xml:space="preserve"> </w:t>
      </w:r>
      <w:r w:rsidR="00645A29">
        <w:rPr>
          <w:lang w:val="es-CO"/>
        </w:rPr>
        <w:t>l</w:t>
      </w:r>
      <w:r w:rsidR="006475A2">
        <w:rPr>
          <w:lang w:val="es-CO"/>
        </w:rPr>
        <w:t>os</w:t>
      </w:r>
      <w:r w:rsidR="00645A29">
        <w:rPr>
          <w:lang w:val="es-CO"/>
        </w:rPr>
        <w:t xml:space="preserve"> condenado</w:t>
      </w:r>
      <w:r w:rsidR="006475A2">
        <w:rPr>
          <w:lang w:val="es-CO"/>
        </w:rPr>
        <w:t>s</w:t>
      </w:r>
      <w:r w:rsidRPr="00C16D57">
        <w:rPr>
          <w:lang w:val="es-CO"/>
        </w:rPr>
        <w:t xml:space="preserve">: </w:t>
      </w:r>
      <w:r w:rsidR="00645A29">
        <w:rPr>
          <w:lang w:val="es-CO"/>
        </w:rPr>
        <w:t>“</w:t>
      </w:r>
      <w:r w:rsidRPr="00C16D57">
        <w:rPr>
          <w:lang w:val="es-CO"/>
        </w:rPr>
        <w:t>reconocimiento de su responsabilid</w:t>
      </w:r>
      <w:r w:rsidR="005172A1" w:rsidRPr="00C16D57">
        <w:rPr>
          <w:lang w:val="es-CO"/>
        </w:rPr>
        <w:t xml:space="preserve">ad penal, </w:t>
      </w:r>
      <w:r w:rsidRPr="00C16D57">
        <w:rPr>
          <w:lang w:val="es-CO"/>
        </w:rPr>
        <w:t>la desmovilización y el desarme, la garantía de no repetición de la conducta, la participación plena en el proceso de establecimiento de la verdad respecto de los crímenes graves, una posible prohibición temporal de tomar parte en los asuntos públicos”</w:t>
      </w:r>
      <w:r w:rsidR="005172A1" w:rsidRPr="00C16D57">
        <w:rPr>
          <w:lang w:val="es-CO"/>
        </w:rPr>
        <w:t>.</w:t>
      </w:r>
    </w:p>
    <w:p w:rsidR="00276620" w:rsidRDefault="005172A1" w:rsidP="00002809">
      <w:r w:rsidRPr="00C16D57">
        <w:t xml:space="preserve">Sobre el punto del “interés de la justicia en la paz como fin supremo” en el que algunos juristas han pretendido encontrar la salvación de las dificultades interpuestas por las </w:t>
      </w:r>
      <w:proofErr w:type="spellStart"/>
      <w:r w:rsidRPr="00C16D57">
        <w:t>Farc</w:t>
      </w:r>
      <w:proofErr w:type="spellEnd"/>
      <w:r w:rsidRPr="00C16D57">
        <w:t xml:space="preserve"> y satisfacer su negativa a respo</w:t>
      </w:r>
      <w:r w:rsidR="006475A2">
        <w:t>nder por crímenes graves, expresó</w:t>
      </w:r>
      <w:r w:rsidR="00645A29">
        <w:t xml:space="preserve"> </w:t>
      </w:r>
      <w:r w:rsidRPr="00C16D57">
        <w:t>que la C</w:t>
      </w:r>
      <w:r w:rsidR="00AB7C64" w:rsidRPr="00C16D57">
        <w:t>PI es una institución jurídica que</w:t>
      </w:r>
      <w:r w:rsidRPr="00C16D57">
        <w:t xml:space="preserve"> no fue creada para el “establecimiento de la paz”</w:t>
      </w:r>
      <w:r w:rsidR="0059501B">
        <w:t xml:space="preserve"> sino para evitar la impunidad sobre </w:t>
      </w:r>
      <w:r w:rsidR="006475A2">
        <w:t>graves delitos</w:t>
      </w:r>
      <w:r w:rsidRPr="00C16D57">
        <w:t xml:space="preserve">. </w:t>
      </w:r>
      <w:r w:rsidR="0059501B">
        <w:t>Y para salir</w:t>
      </w:r>
      <w:r w:rsidR="00AB7C64" w:rsidRPr="00C16D57">
        <w:t xml:space="preserve"> al paso </w:t>
      </w:r>
      <w:r w:rsidR="0059501B">
        <w:t xml:space="preserve">de </w:t>
      </w:r>
      <w:r w:rsidR="00AB7C64" w:rsidRPr="00C16D57">
        <w:t>interpretac</w:t>
      </w:r>
      <w:r w:rsidR="00645A29">
        <w:t>iones acomodaticias, terminó</w:t>
      </w:r>
      <w:r w:rsidR="00AB7C64" w:rsidRPr="00C16D57">
        <w:t xml:space="preserve">: “El marco jurídico internacional creado por el Estatuto de Roma enfatiza la importancia capital de poner fin a la impunidad de los perpetradores de los crímenes más graves. Este marco no puede suspenderse o ignorarse por consideraciones </w:t>
      </w:r>
      <w:proofErr w:type="gramStart"/>
      <w:r w:rsidR="00AB7C64" w:rsidRPr="00C16D57">
        <w:t>de oportunidad</w:t>
      </w:r>
      <w:proofErr w:type="gramEnd"/>
      <w:r w:rsidR="00AB7C64" w:rsidRPr="00C16D57">
        <w:t>. No obstante, este mismo marco otorga flexibilidad a los Estados que buscan impartir justicia en situaciones post-conflicto”, pero “Las medidas de justicia transicional pueden, y deben, estar en conformidad con los objetivos del Estatuto de Roma”.</w:t>
      </w:r>
    </w:p>
    <w:p w:rsidR="009405EF" w:rsidRPr="00C16D57" w:rsidRDefault="009405EF" w:rsidP="00002809">
      <w:r>
        <w:t xml:space="preserve">Todo un baño </w:t>
      </w:r>
      <w:proofErr w:type="gramStart"/>
      <w:r>
        <w:t>de agua</w:t>
      </w:r>
      <w:proofErr w:type="gramEnd"/>
      <w:r>
        <w:t xml:space="preserve"> fría para el gobierno que abrigaba la esperanza de una actitud co</w:t>
      </w:r>
      <w:r w:rsidR="006475A2">
        <w:t xml:space="preserve">ndescendiente del alto tribunal y para el fiscal </w:t>
      </w:r>
      <w:proofErr w:type="spellStart"/>
      <w:r w:rsidR="006475A2">
        <w:t>Montealgre</w:t>
      </w:r>
      <w:proofErr w:type="spellEnd"/>
      <w:r w:rsidR="006475A2">
        <w:t xml:space="preserve"> que ya debería cesar en su retahíla de impunidad </w:t>
      </w:r>
      <w:proofErr w:type="spellStart"/>
      <w:r w:rsidR="006475A2">
        <w:t>profariana</w:t>
      </w:r>
      <w:proofErr w:type="spellEnd"/>
      <w:r w:rsidR="006475A2">
        <w:t>.</w:t>
      </w:r>
    </w:p>
    <w:p w:rsidR="00645A29" w:rsidRDefault="0044028F" w:rsidP="00002809">
      <w:pPr>
        <w:rPr>
          <w:lang w:eastAsia="es-CO"/>
        </w:rPr>
      </w:pPr>
      <w:r>
        <w:rPr>
          <w:lang w:eastAsia="es-CO"/>
        </w:rPr>
        <w:t>De</w:t>
      </w:r>
      <w:r w:rsidR="005E22FA">
        <w:rPr>
          <w:lang w:eastAsia="es-CO"/>
        </w:rPr>
        <w:t xml:space="preserve"> esta diserta</w:t>
      </w:r>
      <w:r w:rsidR="00EF033E">
        <w:rPr>
          <w:lang w:eastAsia="es-CO"/>
        </w:rPr>
        <w:t>ción, expresada también meses atrás por la f</w:t>
      </w:r>
      <w:r w:rsidR="005E22FA">
        <w:rPr>
          <w:lang w:eastAsia="es-CO"/>
        </w:rPr>
        <w:t xml:space="preserve">iscal </w:t>
      </w:r>
      <w:proofErr w:type="spellStart"/>
      <w:r w:rsidR="005E22FA">
        <w:rPr>
          <w:lang w:eastAsia="es-CO"/>
        </w:rPr>
        <w:t>Bensouda</w:t>
      </w:r>
      <w:proofErr w:type="spellEnd"/>
      <w:r>
        <w:rPr>
          <w:lang w:eastAsia="es-CO"/>
        </w:rPr>
        <w:t xml:space="preserve">, </w:t>
      </w:r>
      <w:r w:rsidR="005E22FA">
        <w:rPr>
          <w:lang w:eastAsia="es-CO"/>
        </w:rPr>
        <w:t xml:space="preserve">se desprende que </w:t>
      </w:r>
      <w:r>
        <w:rPr>
          <w:lang w:eastAsia="es-CO"/>
        </w:rPr>
        <w:t xml:space="preserve">los </w:t>
      </w:r>
      <w:r w:rsidR="0059501B">
        <w:rPr>
          <w:lang w:eastAsia="es-CO"/>
        </w:rPr>
        <w:t xml:space="preserve">líderes </w:t>
      </w:r>
      <w:r w:rsidR="00F9296A">
        <w:rPr>
          <w:lang w:eastAsia="es-CO"/>
        </w:rPr>
        <w:t xml:space="preserve">de las guerrillas </w:t>
      </w:r>
      <w:r w:rsidR="005E22FA">
        <w:rPr>
          <w:lang w:eastAsia="es-CO"/>
        </w:rPr>
        <w:t xml:space="preserve">están obligados a </w:t>
      </w:r>
      <w:r>
        <w:rPr>
          <w:lang w:eastAsia="es-CO"/>
        </w:rPr>
        <w:t>comparecer ante la justicia colomb</w:t>
      </w:r>
      <w:r w:rsidR="005E22FA">
        <w:rPr>
          <w:lang w:eastAsia="es-CO"/>
        </w:rPr>
        <w:t>iana por los crímen</w:t>
      </w:r>
      <w:r w:rsidR="00EF033E">
        <w:rPr>
          <w:lang w:eastAsia="es-CO"/>
        </w:rPr>
        <w:t>es de lesa humanidad y de guerra. Y</w:t>
      </w:r>
      <w:r w:rsidR="005E22FA">
        <w:rPr>
          <w:lang w:eastAsia="es-CO"/>
        </w:rPr>
        <w:t xml:space="preserve"> que Montealegre está literalmente incitando a la violación de Carta Política.</w:t>
      </w:r>
    </w:p>
    <w:p w:rsidR="00A30A2C" w:rsidRDefault="0044028F" w:rsidP="00002809">
      <w:pPr>
        <w:rPr>
          <w:lang w:eastAsia="es-CO"/>
        </w:rPr>
      </w:pPr>
      <w:r>
        <w:rPr>
          <w:lang w:eastAsia="es-CO"/>
        </w:rPr>
        <w:t>Esa sin salida jurídica e</w:t>
      </w:r>
      <w:r w:rsidR="005E22FA">
        <w:rPr>
          <w:lang w:eastAsia="es-CO"/>
        </w:rPr>
        <w:t>s la que nos da la clave</w:t>
      </w:r>
      <w:r w:rsidR="001C0776">
        <w:rPr>
          <w:lang w:eastAsia="es-CO"/>
        </w:rPr>
        <w:t xml:space="preserve"> para </w:t>
      </w:r>
      <w:r w:rsidR="005E22FA">
        <w:rPr>
          <w:lang w:eastAsia="es-CO"/>
        </w:rPr>
        <w:t xml:space="preserve">entender </w:t>
      </w:r>
      <w:r>
        <w:rPr>
          <w:lang w:eastAsia="es-CO"/>
        </w:rPr>
        <w:t xml:space="preserve">el objetivo que persiguen las guerrillas </w:t>
      </w:r>
      <w:r w:rsidR="005E22FA">
        <w:rPr>
          <w:lang w:eastAsia="es-CO"/>
        </w:rPr>
        <w:t xml:space="preserve">y  Montealegre </w:t>
      </w:r>
      <w:r>
        <w:rPr>
          <w:lang w:eastAsia="es-CO"/>
        </w:rPr>
        <w:t>al exigir la convocatoria de una constituyente</w:t>
      </w:r>
      <w:r w:rsidR="005E22FA">
        <w:rPr>
          <w:lang w:eastAsia="es-CO"/>
        </w:rPr>
        <w:t>, a saber: aprobar, en nombre del “fin supremo de la paz” y con rango constitucional,</w:t>
      </w:r>
      <w:r w:rsidR="001C0776">
        <w:rPr>
          <w:lang w:eastAsia="es-CO"/>
        </w:rPr>
        <w:t xml:space="preserve"> </w:t>
      </w:r>
      <w:r w:rsidR="004B1EC4">
        <w:rPr>
          <w:lang w:eastAsia="es-CO"/>
        </w:rPr>
        <w:t xml:space="preserve">un preámbulo que reconozca las “causas objetivas del levantamiento armado” y </w:t>
      </w:r>
      <w:r w:rsidR="001C0776">
        <w:rPr>
          <w:lang w:eastAsia="es-CO"/>
        </w:rPr>
        <w:t>la renuncia de Col</w:t>
      </w:r>
      <w:r w:rsidR="005E22FA">
        <w:rPr>
          <w:lang w:eastAsia="es-CO"/>
        </w:rPr>
        <w:t>ombia al Estatuto de Roma y a la CPI</w:t>
      </w:r>
      <w:r w:rsidR="001C0776">
        <w:rPr>
          <w:lang w:eastAsia="es-CO"/>
        </w:rPr>
        <w:t>.</w:t>
      </w:r>
    </w:p>
    <w:p w:rsidR="005B1477" w:rsidRPr="004B1EC4" w:rsidRDefault="005E22FA" w:rsidP="00002809">
      <w:pPr>
        <w:rPr>
          <w:lang w:eastAsia="es-CO"/>
        </w:rPr>
      </w:pPr>
      <w:r>
        <w:rPr>
          <w:lang w:eastAsia="es-CO"/>
        </w:rPr>
        <w:t>Darío Acevedo Carmona, mayo 18 de 2015</w:t>
      </w:r>
    </w:p>
    <w:sectPr w:rsidR="005B1477" w:rsidRPr="004B1EC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77B" w:rsidRDefault="0086177B" w:rsidP="00645A29">
      <w:pPr>
        <w:spacing w:after="0" w:line="240" w:lineRule="auto"/>
      </w:pPr>
      <w:r>
        <w:separator/>
      </w:r>
    </w:p>
  </w:endnote>
  <w:endnote w:type="continuationSeparator" w:id="0">
    <w:p w:rsidR="0086177B" w:rsidRDefault="0086177B" w:rsidP="00645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77B" w:rsidRDefault="0086177B" w:rsidP="00645A29">
      <w:pPr>
        <w:spacing w:after="0" w:line="240" w:lineRule="auto"/>
      </w:pPr>
      <w:r>
        <w:separator/>
      </w:r>
    </w:p>
  </w:footnote>
  <w:footnote w:type="continuationSeparator" w:id="0">
    <w:p w:rsidR="0086177B" w:rsidRDefault="0086177B" w:rsidP="00645A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EC7"/>
    <w:rsid w:val="00002809"/>
    <w:rsid w:val="00066C2E"/>
    <w:rsid w:val="000C5031"/>
    <w:rsid w:val="00170D5E"/>
    <w:rsid w:val="001C0776"/>
    <w:rsid w:val="001E1B78"/>
    <w:rsid w:val="00210B18"/>
    <w:rsid w:val="00276620"/>
    <w:rsid w:val="00290EC7"/>
    <w:rsid w:val="00313A1F"/>
    <w:rsid w:val="00367031"/>
    <w:rsid w:val="0044028F"/>
    <w:rsid w:val="00446658"/>
    <w:rsid w:val="0047483E"/>
    <w:rsid w:val="004904DB"/>
    <w:rsid w:val="004A3698"/>
    <w:rsid w:val="004B1898"/>
    <w:rsid w:val="004B1EC4"/>
    <w:rsid w:val="005172A1"/>
    <w:rsid w:val="0052580B"/>
    <w:rsid w:val="005543DD"/>
    <w:rsid w:val="00556FF8"/>
    <w:rsid w:val="0059501B"/>
    <w:rsid w:val="005B1477"/>
    <w:rsid w:val="005B5922"/>
    <w:rsid w:val="005D6ECA"/>
    <w:rsid w:val="005E22FA"/>
    <w:rsid w:val="00645A29"/>
    <w:rsid w:val="006475A2"/>
    <w:rsid w:val="00685464"/>
    <w:rsid w:val="006B2F63"/>
    <w:rsid w:val="00715739"/>
    <w:rsid w:val="00720782"/>
    <w:rsid w:val="007A04C9"/>
    <w:rsid w:val="0086177B"/>
    <w:rsid w:val="008829D2"/>
    <w:rsid w:val="008876D2"/>
    <w:rsid w:val="008C2B92"/>
    <w:rsid w:val="008E3B2D"/>
    <w:rsid w:val="00932C98"/>
    <w:rsid w:val="009405EF"/>
    <w:rsid w:val="009537BC"/>
    <w:rsid w:val="00972085"/>
    <w:rsid w:val="00990973"/>
    <w:rsid w:val="00A10A5E"/>
    <w:rsid w:val="00A30A2C"/>
    <w:rsid w:val="00A54102"/>
    <w:rsid w:val="00AB7C64"/>
    <w:rsid w:val="00AE3574"/>
    <w:rsid w:val="00B149E8"/>
    <w:rsid w:val="00B36A4F"/>
    <w:rsid w:val="00B512AB"/>
    <w:rsid w:val="00B8469E"/>
    <w:rsid w:val="00BB2958"/>
    <w:rsid w:val="00BF4CF3"/>
    <w:rsid w:val="00BF68C4"/>
    <w:rsid w:val="00C16D57"/>
    <w:rsid w:val="00C56F1A"/>
    <w:rsid w:val="00C66267"/>
    <w:rsid w:val="00C77AD3"/>
    <w:rsid w:val="00C84D6B"/>
    <w:rsid w:val="00C97A93"/>
    <w:rsid w:val="00DC391C"/>
    <w:rsid w:val="00DF54D1"/>
    <w:rsid w:val="00E96F41"/>
    <w:rsid w:val="00EA6C28"/>
    <w:rsid w:val="00EF033E"/>
    <w:rsid w:val="00F9296A"/>
    <w:rsid w:val="00FA0CFC"/>
    <w:rsid w:val="00FB2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tulo2">
    <w:name w:val="heading 2"/>
    <w:basedOn w:val="Normal"/>
    <w:link w:val="Ttulo2Car"/>
    <w:uiPriority w:val="9"/>
    <w:qFormat/>
    <w:rsid w:val="00290EC7"/>
    <w:pPr>
      <w:spacing w:before="100" w:beforeAutospacing="1" w:after="100" w:afterAutospacing="1" w:line="240" w:lineRule="auto"/>
      <w:jc w:val="left"/>
      <w:outlineLvl w:val="1"/>
    </w:pPr>
    <w:rPr>
      <w:rFonts w:ascii="Times New Roman" w:eastAsia="Times New Roman" w:hAnsi="Times New Roman" w:cs="Times New Roman"/>
      <w:b/>
      <w:bCs/>
      <w:sz w:val="36"/>
      <w:szCs w:val="36"/>
      <w:lang w:val="es-CO" w:eastAsia="es-CO"/>
    </w:rPr>
  </w:style>
  <w:style w:type="paragraph" w:styleId="Ttulo3">
    <w:name w:val="heading 3"/>
    <w:basedOn w:val="Normal"/>
    <w:link w:val="Ttulo3Car"/>
    <w:uiPriority w:val="9"/>
    <w:qFormat/>
    <w:rsid w:val="00290EC7"/>
    <w:pPr>
      <w:spacing w:before="100" w:beforeAutospacing="1" w:after="100" w:afterAutospacing="1" w:line="240" w:lineRule="auto"/>
      <w:jc w:val="left"/>
      <w:outlineLvl w:val="2"/>
    </w:pPr>
    <w:rPr>
      <w:rFonts w:ascii="Times New Roman" w:eastAsia="Times New Roman" w:hAnsi="Times New Roman" w:cs="Times New Roman"/>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90EC7"/>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290EC7"/>
    <w:rPr>
      <w:rFonts w:ascii="Times New Roman" w:eastAsia="Times New Roman" w:hAnsi="Times New Roman" w:cs="Times New Roman"/>
      <w:b/>
      <w:bCs/>
      <w:sz w:val="27"/>
      <w:szCs w:val="27"/>
      <w:lang w:eastAsia="es-CO"/>
    </w:rPr>
  </w:style>
  <w:style w:type="character" w:styleId="Hipervnculo">
    <w:name w:val="Hyperlink"/>
    <w:basedOn w:val="Fuentedeprrafopredeter"/>
    <w:uiPriority w:val="99"/>
    <w:semiHidden/>
    <w:unhideWhenUsed/>
    <w:rsid w:val="00290EC7"/>
    <w:rPr>
      <w:color w:val="0000FF"/>
      <w:u w:val="single"/>
    </w:rPr>
  </w:style>
  <w:style w:type="paragraph" w:styleId="NormalWeb">
    <w:name w:val="Normal (Web)"/>
    <w:basedOn w:val="Normal"/>
    <w:uiPriority w:val="99"/>
    <w:semiHidden/>
    <w:unhideWhenUsed/>
    <w:rsid w:val="00290EC7"/>
    <w:pPr>
      <w:spacing w:before="100" w:beforeAutospacing="1" w:after="100" w:afterAutospacing="1" w:line="240" w:lineRule="auto"/>
      <w:jc w:val="left"/>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47483E"/>
  </w:style>
  <w:style w:type="character" w:customStyle="1" w:styleId="resu">
    <w:name w:val="resu"/>
    <w:basedOn w:val="Fuentedeprrafopredeter"/>
    <w:rsid w:val="00720782"/>
  </w:style>
  <w:style w:type="character" w:customStyle="1" w:styleId="autor">
    <w:name w:val="autor"/>
    <w:basedOn w:val="Fuentedeprrafopredeter"/>
    <w:rsid w:val="00720782"/>
  </w:style>
  <w:style w:type="paragraph" w:customStyle="1" w:styleId="Default">
    <w:name w:val="Default"/>
    <w:rsid w:val="00EA6C28"/>
    <w:pPr>
      <w:autoSpaceDE w:val="0"/>
      <w:autoSpaceDN w:val="0"/>
      <w:adjustRightInd w:val="0"/>
      <w:spacing w:after="0" w:line="240" w:lineRule="auto"/>
      <w:jc w:val="left"/>
    </w:pPr>
    <w:rPr>
      <w:rFonts w:ascii="Palatino Linotype" w:hAnsi="Palatino Linotype" w:cs="Palatino Linotype"/>
      <w:color w:val="000000"/>
    </w:rPr>
  </w:style>
  <w:style w:type="paragraph" w:styleId="Encabezado">
    <w:name w:val="header"/>
    <w:basedOn w:val="Normal"/>
    <w:link w:val="EncabezadoCar"/>
    <w:uiPriority w:val="99"/>
    <w:unhideWhenUsed/>
    <w:rsid w:val="00645A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5A29"/>
    <w:rPr>
      <w:lang w:val="fr-FR"/>
    </w:rPr>
  </w:style>
  <w:style w:type="paragraph" w:styleId="Piedepgina">
    <w:name w:val="footer"/>
    <w:basedOn w:val="Normal"/>
    <w:link w:val="PiedepginaCar"/>
    <w:uiPriority w:val="99"/>
    <w:unhideWhenUsed/>
    <w:rsid w:val="00645A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5A29"/>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tulo2">
    <w:name w:val="heading 2"/>
    <w:basedOn w:val="Normal"/>
    <w:link w:val="Ttulo2Car"/>
    <w:uiPriority w:val="9"/>
    <w:qFormat/>
    <w:rsid w:val="00290EC7"/>
    <w:pPr>
      <w:spacing w:before="100" w:beforeAutospacing="1" w:after="100" w:afterAutospacing="1" w:line="240" w:lineRule="auto"/>
      <w:jc w:val="left"/>
      <w:outlineLvl w:val="1"/>
    </w:pPr>
    <w:rPr>
      <w:rFonts w:ascii="Times New Roman" w:eastAsia="Times New Roman" w:hAnsi="Times New Roman" w:cs="Times New Roman"/>
      <w:b/>
      <w:bCs/>
      <w:sz w:val="36"/>
      <w:szCs w:val="36"/>
      <w:lang w:val="es-CO" w:eastAsia="es-CO"/>
    </w:rPr>
  </w:style>
  <w:style w:type="paragraph" w:styleId="Ttulo3">
    <w:name w:val="heading 3"/>
    <w:basedOn w:val="Normal"/>
    <w:link w:val="Ttulo3Car"/>
    <w:uiPriority w:val="9"/>
    <w:qFormat/>
    <w:rsid w:val="00290EC7"/>
    <w:pPr>
      <w:spacing w:before="100" w:beforeAutospacing="1" w:after="100" w:afterAutospacing="1" w:line="240" w:lineRule="auto"/>
      <w:jc w:val="left"/>
      <w:outlineLvl w:val="2"/>
    </w:pPr>
    <w:rPr>
      <w:rFonts w:ascii="Times New Roman" w:eastAsia="Times New Roman" w:hAnsi="Times New Roman" w:cs="Times New Roman"/>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90EC7"/>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290EC7"/>
    <w:rPr>
      <w:rFonts w:ascii="Times New Roman" w:eastAsia="Times New Roman" w:hAnsi="Times New Roman" w:cs="Times New Roman"/>
      <w:b/>
      <w:bCs/>
      <w:sz w:val="27"/>
      <w:szCs w:val="27"/>
      <w:lang w:eastAsia="es-CO"/>
    </w:rPr>
  </w:style>
  <w:style w:type="character" w:styleId="Hipervnculo">
    <w:name w:val="Hyperlink"/>
    <w:basedOn w:val="Fuentedeprrafopredeter"/>
    <w:uiPriority w:val="99"/>
    <w:semiHidden/>
    <w:unhideWhenUsed/>
    <w:rsid w:val="00290EC7"/>
    <w:rPr>
      <w:color w:val="0000FF"/>
      <w:u w:val="single"/>
    </w:rPr>
  </w:style>
  <w:style w:type="paragraph" w:styleId="NormalWeb">
    <w:name w:val="Normal (Web)"/>
    <w:basedOn w:val="Normal"/>
    <w:uiPriority w:val="99"/>
    <w:semiHidden/>
    <w:unhideWhenUsed/>
    <w:rsid w:val="00290EC7"/>
    <w:pPr>
      <w:spacing w:before="100" w:beforeAutospacing="1" w:after="100" w:afterAutospacing="1" w:line="240" w:lineRule="auto"/>
      <w:jc w:val="left"/>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47483E"/>
  </w:style>
  <w:style w:type="character" w:customStyle="1" w:styleId="resu">
    <w:name w:val="resu"/>
    <w:basedOn w:val="Fuentedeprrafopredeter"/>
    <w:rsid w:val="00720782"/>
  </w:style>
  <w:style w:type="character" w:customStyle="1" w:styleId="autor">
    <w:name w:val="autor"/>
    <w:basedOn w:val="Fuentedeprrafopredeter"/>
    <w:rsid w:val="00720782"/>
  </w:style>
  <w:style w:type="paragraph" w:customStyle="1" w:styleId="Default">
    <w:name w:val="Default"/>
    <w:rsid w:val="00EA6C28"/>
    <w:pPr>
      <w:autoSpaceDE w:val="0"/>
      <w:autoSpaceDN w:val="0"/>
      <w:adjustRightInd w:val="0"/>
      <w:spacing w:after="0" w:line="240" w:lineRule="auto"/>
      <w:jc w:val="left"/>
    </w:pPr>
    <w:rPr>
      <w:rFonts w:ascii="Palatino Linotype" w:hAnsi="Palatino Linotype" w:cs="Palatino Linotype"/>
      <w:color w:val="000000"/>
    </w:rPr>
  </w:style>
  <w:style w:type="paragraph" w:styleId="Encabezado">
    <w:name w:val="header"/>
    <w:basedOn w:val="Normal"/>
    <w:link w:val="EncabezadoCar"/>
    <w:uiPriority w:val="99"/>
    <w:unhideWhenUsed/>
    <w:rsid w:val="00645A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5A29"/>
    <w:rPr>
      <w:lang w:val="fr-FR"/>
    </w:rPr>
  </w:style>
  <w:style w:type="paragraph" w:styleId="Piedepgina">
    <w:name w:val="footer"/>
    <w:basedOn w:val="Normal"/>
    <w:link w:val="PiedepginaCar"/>
    <w:uiPriority w:val="99"/>
    <w:unhideWhenUsed/>
    <w:rsid w:val="00645A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5A29"/>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647993">
      <w:bodyDiv w:val="1"/>
      <w:marLeft w:val="0"/>
      <w:marRight w:val="0"/>
      <w:marTop w:val="0"/>
      <w:marBottom w:val="0"/>
      <w:divBdr>
        <w:top w:val="none" w:sz="0" w:space="0" w:color="auto"/>
        <w:left w:val="none" w:sz="0" w:space="0" w:color="auto"/>
        <w:bottom w:val="none" w:sz="0" w:space="0" w:color="auto"/>
        <w:right w:val="none" w:sz="0" w:space="0" w:color="auto"/>
      </w:divBdr>
    </w:div>
    <w:div w:id="1048450902">
      <w:bodyDiv w:val="1"/>
      <w:marLeft w:val="0"/>
      <w:marRight w:val="0"/>
      <w:marTop w:val="0"/>
      <w:marBottom w:val="0"/>
      <w:divBdr>
        <w:top w:val="none" w:sz="0" w:space="0" w:color="auto"/>
        <w:left w:val="none" w:sz="0" w:space="0" w:color="auto"/>
        <w:bottom w:val="none" w:sz="0" w:space="0" w:color="auto"/>
        <w:right w:val="none" w:sz="0" w:space="0" w:color="auto"/>
      </w:divBdr>
      <w:divsChild>
        <w:div w:id="1061560773">
          <w:marLeft w:val="225"/>
          <w:marRight w:val="150"/>
          <w:marTop w:val="150"/>
          <w:marBottom w:val="0"/>
          <w:divBdr>
            <w:top w:val="none" w:sz="0" w:space="0" w:color="auto"/>
            <w:left w:val="none" w:sz="0" w:space="0" w:color="auto"/>
            <w:bottom w:val="none" w:sz="0" w:space="0" w:color="auto"/>
            <w:right w:val="none" w:sz="0" w:space="0" w:color="auto"/>
          </w:divBdr>
        </w:div>
        <w:div w:id="279343937">
          <w:marLeft w:val="0"/>
          <w:marRight w:val="0"/>
          <w:marTop w:val="0"/>
          <w:marBottom w:val="0"/>
          <w:divBdr>
            <w:top w:val="none" w:sz="0" w:space="0" w:color="auto"/>
            <w:left w:val="none" w:sz="0" w:space="0" w:color="auto"/>
            <w:bottom w:val="none" w:sz="0" w:space="0" w:color="auto"/>
            <w:right w:val="none" w:sz="0" w:space="0" w:color="auto"/>
          </w:divBdr>
          <w:divsChild>
            <w:div w:id="1237934491">
              <w:marLeft w:val="0"/>
              <w:marRight w:val="150"/>
              <w:marTop w:val="0"/>
              <w:marBottom w:val="0"/>
              <w:divBdr>
                <w:top w:val="single" w:sz="6" w:space="11" w:color="DDDDDD"/>
                <w:left w:val="single" w:sz="6" w:space="11" w:color="DDDDDD"/>
                <w:bottom w:val="single" w:sz="6" w:space="15" w:color="DDDDDD"/>
                <w:right w:val="single" w:sz="6" w:space="31" w:color="DDDDDD"/>
              </w:divBdr>
              <w:divsChild>
                <w:div w:id="47179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856</TotalTime>
  <Pages>1</Pages>
  <Words>836</Words>
  <Characters>4598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14</cp:revision>
  <dcterms:created xsi:type="dcterms:W3CDTF">2015-05-13T11:49:00Z</dcterms:created>
  <dcterms:modified xsi:type="dcterms:W3CDTF">2015-05-25T19:47:00Z</dcterms:modified>
</cp:coreProperties>
</file>