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C1" w:rsidRPr="00382667" w:rsidRDefault="008B5AC1">
      <w:pPr>
        <w:rPr>
          <w:rFonts w:ascii="Times New Roman" w:hAnsi="Times New Roman" w:cs="Times New Roman"/>
          <w:b/>
        </w:rPr>
      </w:pPr>
      <w:r w:rsidRPr="00382667">
        <w:rPr>
          <w:rFonts w:ascii="Times New Roman" w:hAnsi="Times New Roman" w:cs="Times New Roman"/>
          <w:b/>
        </w:rPr>
        <w:t>EL DESBARAJUSTE DEL VECINDARIO QUE NOS LLEGA</w:t>
      </w:r>
    </w:p>
    <w:p w:rsidR="00EE3859" w:rsidRPr="00382667" w:rsidRDefault="00EE3859">
      <w:pPr>
        <w:rPr>
          <w:rFonts w:ascii="Times New Roman" w:hAnsi="Times New Roman" w:cs="Times New Roman"/>
        </w:rPr>
      </w:pPr>
      <w:r w:rsidRPr="00382667">
        <w:rPr>
          <w:rFonts w:ascii="Times New Roman" w:hAnsi="Times New Roman" w:cs="Times New Roman"/>
        </w:rPr>
        <w:t xml:space="preserve">No sé qué es más corrosivo para la democracia y las libertades en América Latina, si los atropellos y arbitrariedades del régimen de Maduro contra su pueblo o el desbarajuste institucional </w:t>
      </w:r>
      <w:r w:rsidR="00746E9A" w:rsidRPr="00382667">
        <w:rPr>
          <w:rFonts w:ascii="Times New Roman" w:hAnsi="Times New Roman" w:cs="Times New Roman"/>
        </w:rPr>
        <w:t xml:space="preserve">y social </w:t>
      </w:r>
      <w:r w:rsidRPr="00382667">
        <w:rPr>
          <w:rFonts w:ascii="Times New Roman" w:hAnsi="Times New Roman" w:cs="Times New Roman"/>
        </w:rPr>
        <w:t>que en nombre de la paz están propiciando el gobierno Santos y las FARC</w:t>
      </w:r>
      <w:r w:rsidR="00746E9A" w:rsidRPr="00382667">
        <w:rPr>
          <w:rFonts w:ascii="Times New Roman" w:hAnsi="Times New Roman" w:cs="Times New Roman"/>
        </w:rPr>
        <w:t xml:space="preserve"> en Colombia</w:t>
      </w:r>
      <w:r w:rsidRPr="00382667">
        <w:rPr>
          <w:rFonts w:ascii="Times New Roman" w:hAnsi="Times New Roman" w:cs="Times New Roman"/>
        </w:rPr>
        <w:t>.</w:t>
      </w:r>
    </w:p>
    <w:p w:rsidR="005B1477" w:rsidRPr="00382667" w:rsidRDefault="00EE3859">
      <w:pPr>
        <w:rPr>
          <w:rFonts w:ascii="Times New Roman" w:hAnsi="Times New Roman" w:cs="Times New Roman"/>
        </w:rPr>
      </w:pPr>
      <w:r w:rsidRPr="00382667">
        <w:rPr>
          <w:rFonts w:ascii="Times New Roman" w:hAnsi="Times New Roman" w:cs="Times New Roman"/>
        </w:rPr>
        <w:t xml:space="preserve">Aunque en el primer caso la metodología </w:t>
      </w:r>
      <w:r w:rsidR="00746E9A" w:rsidRPr="00382667">
        <w:rPr>
          <w:rFonts w:ascii="Times New Roman" w:hAnsi="Times New Roman" w:cs="Times New Roman"/>
        </w:rPr>
        <w:t xml:space="preserve">de corte fascista </w:t>
      </w:r>
      <w:r w:rsidRPr="00382667">
        <w:rPr>
          <w:rFonts w:ascii="Times New Roman" w:hAnsi="Times New Roman" w:cs="Times New Roman"/>
        </w:rPr>
        <w:t xml:space="preserve">usada es la violencia </w:t>
      </w:r>
      <w:r w:rsidR="008A22A9" w:rsidRPr="00382667">
        <w:rPr>
          <w:rFonts w:ascii="Times New Roman" w:hAnsi="Times New Roman" w:cs="Times New Roman"/>
        </w:rPr>
        <w:t xml:space="preserve">puesto que se agrede a los opositores sin que estos estén propiciando hechos de fuerza, y en el segundo se trata de una errática política entreguista vendida a través de una ofensiva publicitaria, el </w:t>
      </w:r>
      <w:bookmarkStart w:id="0" w:name="_GoBack"/>
      <w:bookmarkEnd w:id="0"/>
      <w:r w:rsidR="008A22A9" w:rsidRPr="00382667">
        <w:rPr>
          <w:rFonts w:ascii="Times New Roman" w:hAnsi="Times New Roman" w:cs="Times New Roman"/>
        </w:rPr>
        <w:t>resultado es prácticamente el mismo: la destrucción de la democracia.</w:t>
      </w:r>
    </w:p>
    <w:p w:rsidR="008A22A9" w:rsidRPr="00382667" w:rsidRDefault="00B47D4F">
      <w:pPr>
        <w:rPr>
          <w:rFonts w:ascii="Times New Roman" w:hAnsi="Times New Roman" w:cs="Times New Roman"/>
        </w:rPr>
      </w:pPr>
      <w:r w:rsidRPr="00382667">
        <w:rPr>
          <w:rFonts w:ascii="Times New Roman" w:hAnsi="Times New Roman" w:cs="Times New Roman"/>
        </w:rPr>
        <w:t>Venezuela está</w:t>
      </w:r>
      <w:r w:rsidR="008A22A9" w:rsidRPr="00382667">
        <w:rPr>
          <w:rFonts w:ascii="Times New Roman" w:hAnsi="Times New Roman" w:cs="Times New Roman"/>
        </w:rPr>
        <w:t xml:space="preserve"> en presencia de un movimiento popular que por vías pacíficas busca liberarse de un modelo desastroso en lo económico y autoritario en lo político. El socialismo del siglo XXI llegó a su más </w:t>
      </w:r>
      <w:r w:rsidR="00746E9A" w:rsidRPr="00382667">
        <w:rPr>
          <w:rFonts w:ascii="Times New Roman" w:hAnsi="Times New Roman" w:cs="Times New Roman"/>
        </w:rPr>
        <w:t xml:space="preserve">elevado punto de ineptitud y </w:t>
      </w:r>
      <w:r w:rsidR="008A22A9" w:rsidRPr="00382667">
        <w:rPr>
          <w:rFonts w:ascii="Times New Roman" w:hAnsi="Times New Roman" w:cs="Times New Roman"/>
        </w:rPr>
        <w:t>ar</w:t>
      </w:r>
      <w:r w:rsidR="007152C4" w:rsidRPr="00382667">
        <w:rPr>
          <w:rFonts w:ascii="Times New Roman" w:hAnsi="Times New Roman" w:cs="Times New Roman"/>
        </w:rPr>
        <w:t xml:space="preserve">bitrariedad. </w:t>
      </w:r>
      <w:r w:rsidR="00746E9A" w:rsidRPr="00382667">
        <w:rPr>
          <w:rFonts w:ascii="Times New Roman" w:hAnsi="Times New Roman" w:cs="Times New Roman"/>
        </w:rPr>
        <w:t>Chávez</w:t>
      </w:r>
      <w:r w:rsidR="007152C4" w:rsidRPr="00382667">
        <w:rPr>
          <w:rFonts w:ascii="Times New Roman" w:hAnsi="Times New Roman" w:cs="Times New Roman"/>
        </w:rPr>
        <w:t xml:space="preserve">, Maduro y Cabello con la complicidad de la dictadura castrista han liderado el empobrecimiento de un país excepcionalmente rico, abrieron las puertas a una incontrolable corruptela sin par en el </w:t>
      </w:r>
      <w:r w:rsidRPr="00382667">
        <w:rPr>
          <w:rFonts w:ascii="Times New Roman" w:hAnsi="Times New Roman" w:cs="Times New Roman"/>
        </w:rPr>
        <w:t xml:space="preserve">mundo, se creen irremplazables, </w:t>
      </w:r>
      <w:r w:rsidR="007152C4" w:rsidRPr="00382667">
        <w:rPr>
          <w:rFonts w:ascii="Times New Roman" w:hAnsi="Times New Roman" w:cs="Times New Roman"/>
        </w:rPr>
        <w:t>consideran inmodificable el “modelo” y en su empeño desconocen y aplastan las lógicas de la democracia.</w:t>
      </w:r>
    </w:p>
    <w:p w:rsidR="00DF378F" w:rsidRPr="00382667" w:rsidRDefault="007152C4">
      <w:pPr>
        <w:rPr>
          <w:rFonts w:ascii="Times New Roman" w:hAnsi="Times New Roman" w:cs="Times New Roman"/>
        </w:rPr>
      </w:pPr>
      <w:r w:rsidRPr="00382667">
        <w:rPr>
          <w:rFonts w:ascii="Times New Roman" w:hAnsi="Times New Roman" w:cs="Times New Roman"/>
        </w:rPr>
        <w:t xml:space="preserve">No </w:t>
      </w:r>
      <w:r w:rsidR="00B47D4F" w:rsidRPr="00382667">
        <w:rPr>
          <w:rFonts w:ascii="Times New Roman" w:hAnsi="Times New Roman" w:cs="Times New Roman"/>
        </w:rPr>
        <w:t>se trata de un caso aislado</w:t>
      </w:r>
      <w:r w:rsidR="00746E9A" w:rsidRPr="00382667">
        <w:rPr>
          <w:rFonts w:ascii="Times New Roman" w:hAnsi="Times New Roman" w:cs="Times New Roman"/>
        </w:rPr>
        <w:t>. En Latinoamérica</w:t>
      </w:r>
      <w:r w:rsidRPr="00382667">
        <w:rPr>
          <w:rFonts w:ascii="Times New Roman" w:hAnsi="Times New Roman" w:cs="Times New Roman"/>
        </w:rPr>
        <w:t xml:space="preserve"> desde fine</w:t>
      </w:r>
      <w:r w:rsidR="00746E9A" w:rsidRPr="00382667">
        <w:rPr>
          <w:rFonts w:ascii="Times New Roman" w:hAnsi="Times New Roman" w:cs="Times New Roman"/>
        </w:rPr>
        <w:t>s del siglo pasado</w:t>
      </w:r>
      <w:r w:rsidRPr="00382667">
        <w:rPr>
          <w:rFonts w:ascii="Times New Roman" w:hAnsi="Times New Roman" w:cs="Times New Roman"/>
        </w:rPr>
        <w:t xml:space="preserve"> se impuso un estilo de ejercicio del poder consistente en cambiar </w:t>
      </w:r>
      <w:r w:rsidR="00746E9A" w:rsidRPr="00382667">
        <w:rPr>
          <w:rFonts w:ascii="Times New Roman" w:hAnsi="Times New Roman" w:cs="Times New Roman"/>
        </w:rPr>
        <w:t xml:space="preserve">la Constitución </w:t>
      </w:r>
      <w:r w:rsidRPr="00382667">
        <w:rPr>
          <w:rFonts w:ascii="Times New Roman" w:hAnsi="Times New Roman" w:cs="Times New Roman"/>
        </w:rPr>
        <w:t>de modo arbitrario y violando los derechos de otros sectores de la población</w:t>
      </w:r>
      <w:r w:rsidR="00746E9A" w:rsidRPr="00382667">
        <w:rPr>
          <w:rFonts w:ascii="Times New Roman" w:hAnsi="Times New Roman" w:cs="Times New Roman"/>
        </w:rPr>
        <w:t xml:space="preserve"> con el fin de </w:t>
      </w:r>
      <w:r w:rsidRPr="00382667">
        <w:rPr>
          <w:rFonts w:ascii="Times New Roman" w:hAnsi="Times New Roman" w:cs="Times New Roman"/>
        </w:rPr>
        <w:t xml:space="preserve">establecer la reelección </w:t>
      </w:r>
      <w:r w:rsidR="00DF378F" w:rsidRPr="00382667">
        <w:rPr>
          <w:rFonts w:ascii="Times New Roman" w:hAnsi="Times New Roman" w:cs="Times New Roman"/>
        </w:rPr>
        <w:t xml:space="preserve">indefinida </w:t>
      </w:r>
      <w:r w:rsidRPr="00382667">
        <w:rPr>
          <w:rFonts w:ascii="Times New Roman" w:hAnsi="Times New Roman" w:cs="Times New Roman"/>
        </w:rPr>
        <w:t xml:space="preserve">de </w:t>
      </w:r>
      <w:r w:rsidR="00DF378F" w:rsidRPr="00382667">
        <w:rPr>
          <w:rFonts w:ascii="Times New Roman" w:hAnsi="Times New Roman" w:cs="Times New Roman"/>
        </w:rPr>
        <w:t xml:space="preserve">sus </w:t>
      </w:r>
      <w:r w:rsidRPr="00382667">
        <w:rPr>
          <w:rFonts w:ascii="Times New Roman" w:hAnsi="Times New Roman" w:cs="Times New Roman"/>
        </w:rPr>
        <w:t>mandatarios</w:t>
      </w:r>
      <w:r w:rsidR="00DF378F" w:rsidRPr="00382667">
        <w:rPr>
          <w:rFonts w:ascii="Times New Roman" w:hAnsi="Times New Roman" w:cs="Times New Roman"/>
        </w:rPr>
        <w:t>. Correa en Ecuador, Ortega en Nicaragua, Evo en Bolivia y el chavismo en Venezuela. Además, abolieron de hecho la separación de poderes, corrompieron las cortes de justicia, presidentes dictadores controlan el nombramiento de todos los altos cargos del estado, cambian las leyes a su amaño, persiguen y anulan la libertad de prensa, manipulan elecciones y elevaron su ideología y visión del mundo a la categoría de pensamiento oficial.</w:t>
      </w:r>
    </w:p>
    <w:p w:rsidR="007152C4" w:rsidRPr="00382667" w:rsidRDefault="00DF378F">
      <w:pPr>
        <w:rPr>
          <w:rFonts w:ascii="Times New Roman" w:hAnsi="Times New Roman" w:cs="Times New Roman"/>
        </w:rPr>
      </w:pPr>
      <w:r w:rsidRPr="00382667">
        <w:rPr>
          <w:rFonts w:ascii="Times New Roman" w:hAnsi="Times New Roman" w:cs="Times New Roman"/>
        </w:rPr>
        <w:t>El mal ejemplo cundió y se extendió a países poderosos como Brasil y Argentina donde a pesar de la fortaleza de sus democracias alcanzaron a hacer daños</w:t>
      </w:r>
      <w:r w:rsidR="007152C4" w:rsidRPr="00382667">
        <w:rPr>
          <w:rFonts w:ascii="Times New Roman" w:hAnsi="Times New Roman" w:cs="Times New Roman"/>
        </w:rPr>
        <w:t xml:space="preserve"> </w:t>
      </w:r>
      <w:r w:rsidRPr="00382667">
        <w:rPr>
          <w:rFonts w:ascii="Times New Roman" w:hAnsi="Times New Roman" w:cs="Times New Roman"/>
        </w:rPr>
        <w:t>hoy por fortuna en proceso de recomposición. Las izquierdas en sus diversas tintas en el continente, movimientos liberales, progresistas y demócratas tibios, así como gobiernos y gobernantes débiles han guardado silencio cuand</w:t>
      </w:r>
      <w:r w:rsidR="00B47D4F" w:rsidRPr="00382667">
        <w:rPr>
          <w:rFonts w:ascii="Times New Roman" w:hAnsi="Times New Roman" w:cs="Times New Roman"/>
        </w:rPr>
        <w:t>o no una actitud de condescendencia</w:t>
      </w:r>
      <w:r w:rsidRPr="00382667">
        <w:rPr>
          <w:rFonts w:ascii="Times New Roman" w:hAnsi="Times New Roman" w:cs="Times New Roman"/>
        </w:rPr>
        <w:t xml:space="preserve"> para pa</w:t>
      </w:r>
      <w:r w:rsidR="00746E9A" w:rsidRPr="00382667">
        <w:rPr>
          <w:rFonts w:ascii="Times New Roman" w:hAnsi="Times New Roman" w:cs="Times New Roman"/>
        </w:rPr>
        <w:t>gar favores petroleros, han brindado</w:t>
      </w:r>
      <w:r w:rsidRPr="00382667">
        <w:rPr>
          <w:rFonts w:ascii="Times New Roman" w:hAnsi="Times New Roman" w:cs="Times New Roman"/>
        </w:rPr>
        <w:t xml:space="preserve"> s</w:t>
      </w:r>
      <w:r w:rsidR="00B47D4F" w:rsidRPr="00382667">
        <w:rPr>
          <w:rFonts w:ascii="Times New Roman" w:hAnsi="Times New Roman" w:cs="Times New Roman"/>
        </w:rPr>
        <w:t>u apoyo a esas tiranías</w:t>
      </w:r>
      <w:r w:rsidRPr="00382667">
        <w:rPr>
          <w:rFonts w:ascii="Times New Roman" w:hAnsi="Times New Roman" w:cs="Times New Roman"/>
        </w:rPr>
        <w:t>.</w:t>
      </w:r>
    </w:p>
    <w:p w:rsidR="00E47FD7" w:rsidRPr="00382667" w:rsidRDefault="00DF378F">
      <w:pPr>
        <w:rPr>
          <w:rFonts w:ascii="Times New Roman" w:hAnsi="Times New Roman" w:cs="Times New Roman"/>
        </w:rPr>
      </w:pPr>
      <w:r w:rsidRPr="00382667">
        <w:rPr>
          <w:rFonts w:ascii="Times New Roman" w:hAnsi="Times New Roman" w:cs="Times New Roman"/>
        </w:rPr>
        <w:t>Esa atmósfera de tolerancia y pasividad</w:t>
      </w:r>
      <w:r w:rsidR="00E47FD7" w:rsidRPr="00382667">
        <w:rPr>
          <w:rFonts w:ascii="Times New Roman" w:hAnsi="Times New Roman" w:cs="Times New Roman"/>
        </w:rPr>
        <w:t xml:space="preserve">, </w:t>
      </w:r>
      <w:r w:rsidRPr="00382667">
        <w:rPr>
          <w:rFonts w:ascii="Times New Roman" w:hAnsi="Times New Roman" w:cs="Times New Roman"/>
        </w:rPr>
        <w:t xml:space="preserve">en la que </w:t>
      </w:r>
      <w:r w:rsidR="00E47FD7" w:rsidRPr="00382667">
        <w:rPr>
          <w:rFonts w:ascii="Times New Roman" w:hAnsi="Times New Roman" w:cs="Times New Roman"/>
        </w:rPr>
        <w:t>también tiene su parte el gobierno norteamericano</w:t>
      </w:r>
      <w:r w:rsidR="00746E9A" w:rsidRPr="00382667">
        <w:rPr>
          <w:rFonts w:ascii="Times New Roman" w:hAnsi="Times New Roman" w:cs="Times New Roman"/>
        </w:rPr>
        <w:t xml:space="preserve"> de Obama,</w:t>
      </w:r>
      <w:r w:rsidR="00E47FD7" w:rsidRPr="00382667">
        <w:rPr>
          <w:rFonts w:ascii="Times New Roman" w:hAnsi="Times New Roman" w:cs="Times New Roman"/>
        </w:rPr>
        <w:t xml:space="preserve"> es lo que suscita la mayor preocupación sobre la suerte de la democracia en el subcontinente. Y </w:t>
      </w:r>
      <w:r w:rsidR="00B47D4F" w:rsidRPr="00382667">
        <w:rPr>
          <w:rFonts w:ascii="Times New Roman" w:hAnsi="Times New Roman" w:cs="Times New Roman"/>
        </w:rPr>
        <w:t xml:space="preserve">a su vez, </w:t>
      </w:r>
      <w:r w:rsidR="00E47FD7" w:rsidRPr="00382667">
        <w:rPr>
          <w:rFonts w:ascii="Times New Roman" w:hAnsi="Times New Roman" w:cs="Times New Roman"/>
        </w:rPr>
        <w:t>es lo que enaltece de manera superlativa, la acertad</w:t>
      </w:r>
      <w:r w:rsidR="00B47D4F" w:rsidRPr="00382667">
        <w:rPr>
          <w:rFonts w:ascii="Times New Roman" w:hAnsi="Times New Roman" w:cs="Times New Roman"/>
        </w:rPr>
        <w:t>a</w:t>
      </w:r>
      <w:r w:rsidR="00E47FD7" w:rsidRPr="00382667">
        <w:rPr>
          <w:rFonts w:ascii="Times New Roman" w:hAnsi="Times New Roman" w:cs="Times New Roman"/>
        </w:rPr>
        <w:t xml:space="preserve"> pero incompren</w:t>
      </w:r>
      <w:r w:rsidR="00B47D4F" w:rsidRPr="00382667">
        <w:rPr>
          <w:rFonts w:ascii="Times New Roman" w:hAnsi="Times New Roman" w:cs="Times New Roman"/>
        </w:rPr>
        <w:t>dida iniciativa del Secretario G</w:t>
      </w:r>
      <w:r w:rsidR="00E47FD7" w:rsidRPr="00382667">
        <w:rPr>
          <w:rFonts w:ascii="Times New Roman" w:hAnsi="Times New Roman" w:cs="Times New Roman"/>
        </w:rPr>
        <w:t>eneral de la OEA, Luis Almagro, un diplomático de convicciones de izquierda</w:t>
      </w:r>
      <w:r w:rsidR="00B47D4F" w:rsidRPr="00382667">
        <w:rPr>
          <w:rFonts w:ascii="Times New Roman" w:hAnsi="Times New Roman" w:cs="Times New Roman"/>
        </w:rPr>
        <w:t xml:space="preserve"> y civilista de verdad,</w:t>
      </w:r>
      <w:r w:rsidR="00E47FD7" w:rsidRPr="00382667">
        <w:rPr>
          <w:rFonts w:ascii="Times New Roman" w:hAnsi="Times New Roman" w:cs="Times New Roman"/>
        </w:rPr>
        <w:t xml:space="preserve"> quien señala con honradez y </w:t>
      </w:r>
      <w:r w:rsidR="00E47FD7" w:rsidRPr="00382667">
        <w:rPr>
          <w:rFonts w:ascii="Times New Roman" w:hAnsi="Times New Roman" w:cs="Times New Roman"/>
        </w:rPr>
        <w:lastRenderedPageBreak/>
        <w:t>fortaleza el rumbo que deberían seguir las izquierdas de respeto íntegro y compromiso total con lo que significa la democracia.</w:t>
      </w:r>
    </w:p>
    <w:p w:rsidR="00DF378F" w:rsidRPr="00382667" w:rsidRDefault="00E47FD7">
      <w:pPr>
        <w:rPr>
          <w:rFonts w:ascii="Times New Roman" w:hAnsi="Times New Roman" w:cs="Times New Roman"/>
        </w:rPr>
      </w:pPr>
      <w:r w:rsidRPr="00382667">
        <w:rPr>
          <w:rFonts w:ascii="Times New Roman" w:hAnsi="Times New Roman" w:cs="Times New Roman"/>
        </w:rPr>
        <w:t>Mientras los vecinos luchan heroicamente por zafarse del modelito, en Colombia ya se avizoran signos de los que será el recurrido y manoseado “posconflicto”: el Congreso de la República se priva de su función legislativa y le concede amplios poderes al presidente para que</w:t>
      </w:r>
      <w:r w:rsidR="00746E9A" w:rsidRPr="00382667">
        <w:rPr>
          <w:rFonts w:ascii="Times New Roman" w:hAnsi="Times New Roman" w:cs="Times New Roman"/>
        </w:rPr>
        <w:t xml:space="preserve"> este</w:t>
      </w:r>
      <w:r w:rsidRPr="00382667">
        <w:rPr>
          <w:rFonts w:ascii="Times New Roman" w:hAnsi="Times New Roman" w:cs="Times New Roman"/>
        </w:rPr>
        <w:t xml:space="preserve"> legisle sin que el </w:t>
      </w:r>
      <w:r w:rsidR="00B47D4F" w:rsidRPr="00382667">
        <w:rPr>
          <w:rFonts w:ascii="Times New Roman" w:hAnsi="Times New Roman" w:cs="Times New Roman"/>
        </w:rPr>
        <w:t xml:space="preserve">Congreso se pueda interponer y </w:t>
      </w:r>
      <w:r w:rsidRPr="00382667">
        <w:rPr>
          <w:rFonts w:ascii="Times New Roman" w:hAnsi="Times New Roman" w:cs="Times New Roman"/>
        </w:rPr>
        <w:t xml:space="preserve">con fuerza de ley todos los compromisos que está asumiendo en las </w:t>
      </w:r>
      <w:r w:rsidR="00746E9A" w:rsidRPr="00382667">
        <w:rPr>
          <w:rFonts w:ascii="Times New Roman" w:hAnsi="Times New Roman" w:cs="Times New Roman"/>
        </w:rPr>
        <w:t>conversaciones con las FARC. Y a</w:t>
      </w:r>
      <w:r w:rsidRPr="00382667">
        <w:rPr>
          <w:rFonts w:ascii="Times New Roman" w:hAnsi="Times New Roman" w:cs="Times New Roman"/>
        </w:rPr>
        <w:t xml:space="preserve">sí como se dice que narcotráfico y secuestro son acciones de altruismo revolucionario, se sostiene que la </w:t>
      </w:r>
      <w:proofErr w:type="spellStart"/>
      <w:r w:rsidRPr="00382667">
        <w:rPr>
          <w:rFonts w:ascii="Times New Roman" w:hAnsi="Times New Roman" w:cs="Times New Roman"/>
        </w:rPr>
        <w:t>autoemasculación</w:t>
      </w:r>
      <w:proofErr w:type="spellEnd"/>
      <w:r w:rsidRPr="00382667">
        <w:rPr>
          <w:rFonts w:ascii="Times New Roman" w:hAnsi="Times New Roman" w:cs="Times New Roman"/>
        </w:rPr>
        <w:t xml:space="preserve"> del Congreso es un acto democrático.</w:t>
      </w:r>
    </w:p>
    <w:p w:rsidR="00E47FD7" w:rsidRPr="00382667" w:rsidRDefault="00E47FD7">
      <w:pPr>
        <w:rPr>
          <w:rFonts w:ascii="Times New Roman" w:hAnsi="Times New Roman" w:cs="Times New Roman"/>
        </w:rPr>
      </w:pPr>
      <w:r w:rsidRPr="00382667">
        <w:rPr>
          <w:rFonts w:ascii="Times New Roman" w:hAnsi="Times New Roman" w:cs="Times New Roman"/>
        </w:rPr>
        <w:t>El Gobierno pretende refrendar los acuerdos a través de un plebiscito al que se l</w:t>
      </w:r>
      <w:r w:rsidR="002A60CE" w:rsidRPr="00382667">
        <w:rPr>
          <w:rFonts w:ascii="Times New Roman" w:hAnsi="Times New Roman" w:cs="Times New Roman"/>
        </w:rPr>
        <w:t xml:space="preserve">e redujo el umbral al 13%, violando leyes en nombre de la ley. Se le plantea, además, en lo que ya constituye un descarado golpe de estado “por las buenas” y, con el chantaje de que si no lo aceptamos vendrán otros “50 años de guerra”, que a los acuerdos de La Habana se les </w:t>
      </w:r>
      <w:r w:rsidR="00B47D4F" w:rsidRPr="00382667">
        <w:rPr>
          <w:rFonts w:ascii="Times New Roman" w:hAnsi="Times New Roman" w:cs="Times New Roman"/>
        </w:rPr>
        <w:t xml:space="preserve">de </w:t>
      </w:r>
      <w:r w:rsidR="002A60CE" w:rsidRPr="00382667">
        <w:rPr>
          <w:rFonts w:ascii="Times New Roman" w:hAnsi="Times New Roman" w:cs="Times New Roman"/>
        </w:rPr>
        <w:t>calidad de “bloque de constitucionalidad”, que quiere decir, nadie, ni el constituyente primario, podrá modificar.</w:t>
      </w:r>
    </w:p>
    <w:p w:rsidR="002A60CE" w:rsidRPr="00382667" w:rsidRDefault="002A60CE">
      <w:pPr>
        <w:rPr>
          <w:rFonts w:ascii="Times New Roman" w:hAnsi="Times New Roman" w:cs="Times New Roman"/>
        </w:rPr>
      </w:pPr>
      <w:r w:rsidRPr="00382667">
        <w:rPr>
          <w:rFonts w:ascii="Times New Roman" w:hAnsi="Times New Roman" w:cs="Times New Roman"/>
        </w:rPr>
        <w:t>Concurrente con la desinstitucionalización, caldo de cultivo para el ascenso al poder de las minorías avanzadas y disciplinadas, tenemos ya, ante nuestros ojos las señales iniciales de la avalancha de “luchas sociales y populares” que serán organizadas y propiciadas, constantemente, por las guerrillas vestidas de civil, reclamando el cumplimiento de las promesas y de los acuerdos que un gobierno faltón deshonra.</w:t>
      </w:r>
    </w:p>
    <w:p w:rsidR="002A60CE" w:rsidRPr="00382667" w:rsidRDefault="002A60CE">
      <w:pPr>
        <w:rPr>
          <w:rFonts w:ascii="Times New Roman" w:hAnsi="Times New Roman" w:cs="Times New Roman"/>
        </w:rPr>
      </w:pPr>
      <w:r w:rsidRPr="00382667">
        <w:rPr>
          <w:rFonts w:ascii="Times New Roman" w:hAnsi="Times New Roman" w:cs="Times New Roman"/>
        </w:rPr>
        <w:t>Caos institucional y desbordamiento de las movilizaciones con bloqueos, agresiones a la Fuerza Pública,</w:t>
      </w:r>
      <w:r w:rsidR="00746E9A" w:rsidRPr="00382667">
        <w:rPr>
          <w:rFonts w:ascii="Times New Roman" w:hAnsi="Times New Roman" w:cs="Times New Roman"/>
        </w:rPr>
        <w:t xml:space="preserve"> huelgas, mingas,</w:t>
      </w:r>
      <w:r w:rsidRPr="00382667">
        <w:rPr>
          <w:rFonts w:ascii="Times New Roman" w:hAnsi="Times New Roman" w:cs="Times New Roman"/>
        </w:rPr>
        <w:t xml:space="preserve"> todo ello en el marco del peligroso invento del filósofo de la “paz territorial”, Sergio Jaramillo, quien abrió la caja de pandora con la </w:t>
      </w:r>
      <w:r w:rsidR="00B47D4F" w:rsidRPr="00382667">
        <w:rPr>
          <w:rFonts w:ascii="Times New Roman" w:hAnsi="Times New Roman" w:cs="Times New Roman"/>
        </w:rPr>
        <w:t xml:space="preserve">descabellada </w:t>
      </w:r>
      <w:r w:rsidR="00746E9A" w:rsidRPr="00382667">
        <w:rPr>
          <w:rFonts w:ascii="Times New Roman" w:hAnsi="Times New Roman" w:cs="Times New Roman"/>
        </w:rPr>
        <w:t>idea</w:t>
      </w:r>
      <w:r w:rsidRPr="00382667">
        <w:rPr>
          <w:rFonts w:ascii="Times New Roman" w:hAnsi="Times New Roman" w:cs="Times New Roman"/>
        </w:rPr>
        <w:t xml:space="preserve"> de “periodo de transición” </w:t>
      </w:r>
      <w:r w:rsidR="00746E9A" w:rsidRPr="00382667">
        <w:rPr>
          <w:rFonts w:ascii="Times New Roman" w:hAnsi="Times New Roman" w:cs="Times New Roman"/>
        </w:rPr>
        <w:t>según la cual</w:t>
      </w:r>
      <w:r w:rsidRPr="00382667">
        <w:rPr>
          <w:rFonts w:ascii="Times New Roman" w:hAnsi="Times New Roman" w:cs="Times New Roman"/>
        </w:rPr>
        <w:t xml:space="preserve"> los acuerdos de La Habana </w:t>
      </w:r>
      <w:r w:rsidR="00746E9A" w:rsidRPr="00382667">
        <w:rPr>
          <w:rFonts w:ascii="Times New Roman" w:hAnsi="Times New Roman" w:cs="Times New Roman"/>
        </w:rPr>
        <w:t xml:space="preserve">no </w:t>
      </w:r>
      <w:r w:rsidRPr="00382667">
        <w:rPr>
          <w:rFonts w:ascii="Times New Roman" w:hAnsi="Times New Roman" w:cs="Times New Roman"/>
        </w:rPr>
        <w:t xml:space="preserve">constituyen la paz sino su inicio, pues ella vendrá, tal como a su manera lo ha dicho la guerrilla, luego de que el Estado Colombiano cancele la “deuda social” que tiene con el campesinado y con </w:t>
      </w:r>
      <w:r w:rsidR="004F7B99" w:rsidRPr="00382667">
        <w:rPr>
          <w:rFonts w:ascii="Times New Roman" w:hAnsi="Times New Roman" w:cs="Times New Roman"/>
        </w:rPr>
        <w:t>“</w:t>
      </w:r>
      <w:r w:rsidRPr="00382667">
        <w:rPr>
          <w:rFonts w:ascii="Times New Roman" w:hAnsi="Times New Roman" w:cs="Times New Roman"/>
        </w:rPr>
        <w:t>sus representantes</w:t>
      </w:r>
      <w:r w:rsidR="004F7B99" w:rsidRPr="00382667">
        <w:rPr>
          <w:rFonts w:ascii="Times New Roman" w:hAnsi="Times New Roman" w:cs="Times New Roman"/>
        </w:rPr>
        <w:t xml:space="preserve">”. </w:t>
      </w:r>
    </w:p>
    <w:p w:rsidR="004F7B99" w:rsidRPr="00382667" w:rsidRDefault="00217F12">
      <w:pPr>
        <w:rPr>
          <w:rFonts w:ascii="Times New Roman" w:hAnsi="Times New Roman" w:cs="Times New Roman"/>
        </w:rPr>
      </w:pPr>
      <w:r w:rsidRPr="00382667">
        <w:rPr>
          <w:rFonts w:ascii="Times New Roman" w:hAnsi="Times New Roman" w:cs="Times New Roman"/>
        </w:rPr>
        <w:t>La transición, una ocurrencia</w:t>
      </w:r>
      <w:r w:rsidR="00B47D4F" w:rsidRPr="00382667">
        <w:rPr>
          <w:rFonts w:ascii="Times New Roman" w:hAnsi="Times New Roman" w:cs="Times New Roman"/>
        </w:rPr>
        <w:t>, fruto de</w:t>
      </w:r>
      <w:r w:rsidR="004F7B99" w:rsidRPr="00382667">
        <w:rPr>
          <w:rFonts w:ascii="Times New Roman" w:hAnsi="Times New Roman" w:cs="Times New Roman"/>
        </w:rPr>
        <w:t xml:space="preserve"> </w:t>
      </w:r>
      <w:r w:rsidR="00B47D4F" w:rsidRPr="00382667">
        <w:rPr>
          <w:rFonts w:ascii="Times New Roman" w:hAnsi="Times New Roman" w:cs="Times New Roman"/>
        </w:rPr>
        <w:t xml:space="preserve">desveladas </w:t>
      </w:r>
      <w:r w:rsidR="004F7B99" w:rsidRPr="00382667">
        <w:rPr>
          <w:rFonts w:ascii="Times New Roman" w:hAnsi="Times New Roman" w:cs="Times New Roman"/>
        </w:rPr>
        <w:t xml:space="preserve">cavilaciones, durará al menos 10 años. </w:t>
      </w:r>
      <w:r w:rsidRPr="00382667">
        <w:rPr>
          <w:rFonts w:ascii="Times New Roman" w:hAnsi="Times New Roman" w:cs="Times New Roman"/>
        </w:rPr>
        <w:t xml:space="preserve">Lapso </w:t>
      </w:r>
      <w:r w:rsidR="004F7B99" w:rsidRPr="00382667">
        <w:rPr>
          <w:rFonts w:ascii="Times New Roman" w:hAnsi="Times New Roman" w:cs="Times New Roman"/>
        </w:rPr>
        <w:t>durante el cual, los colombianos, si no despertamos, veremos cómo se escurre como agua entre las manos, la democracia y la libertad y constataríamos aquello de que nadie aprende de la experiencia ajena.</w:t>
      </w:r>
    </w:p>
    <w:p w:rsidR="00903286" w:rsidRPr="00382667" w:rsidRDefault="00903286">
      <w:pPr>
        <w:rPr>
          <w:rFonts w:ascii="Times New Roman" w:hAnsi="Times New Roman" w:cs="Times New Roman"/>
        </w:rPr>
      </w:pPr>
      <w:proofErr w:type="spellStart"/>
      <w:r w:rsidRPr="00382667">
        <w:rPr>
          <w:rFonts w:ascii="Times New Roman" w:hAnsi="Times New Roman" w:cs="Times New Roman"/>
        </w:rPr>
        <w:t>Tags</w:t>
      </w:r>
      <w:proofErr w:type="spellEnd"/>
      <w:r w:rsidRPr="00382667">
        <w:rPr>
          <w:rFonts w:ascii="Times New Roman" w:hAnsi="Times New Roman" w:cs="Times New Roman"/>
        </w:rPr>
        <w:t>: democracia, libertades, Latinoamérica, Colombia, paz, socialismo siglo xxi, constituciones.</w:t>
      </w:r>
    </w:p>
    <w:p w:rsidR="008B5AC1" w:rsidRPr="00382667" w:rsidRDefault="008B5AC1">
      <w:pPr>
        <w:rPr>
          <w:rFonts w:ascii="Times New Roman" w:hAnsi="Times New Roman" w:cs="Times New Roman"/>
        </w:rPr>
      </w:pPr>
      <w:r w:rsidRPr="00382667">
        <w:rPr>
          <w:rFonts w:ascii="Times New Roman" w:hAnsi="Times New Roman" w:cs="Times New Roman"/>
        </w:rPr>
        <w:t>Darío Acevedo Carmona, junio 13 de 2016</w:t>
      </w:r>
    </w:p>
    <w:p w:rsidR="00DF378F" w:rsidRPr="00382667" w:rsidRDefault="00DF378F">
      <w:pPr>
        <w:rPr>
          <w:rFonts w:ascii="Times New Roman" w:hAnsi="Times New Roman" w:cs="Times New Roman"/>
        </w:rPr>
      </w:pPr>
    </w:p>
    <w:sectPr w:rsidR="00DF378F" w:rsidRPr="003826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59"/>
    <w:rsid w:val="000C5031"/>
    <w:rsid w:val="001E1B78"/>
    <w:rsid w:val="00217F12"/>
    <w:rsid w:val="002A60CE"/>
    <w:rsid w:val="00313A1F"/>
    <w:rsid w:val="00382667"/>
    <w:rsid w:val="004F7B99"/>
    <w:rsid w:val="005B1477"/>
    <w:rsid w:val="005D6ECA"/>
    <w:rsid w:val="00685464"/>
    <w:rsid w:val="006B2F63"/>
    <w:rsid w:val="007152C4"/>
    <w:rsid w:val="00746E9A"/>
    <w:rsid w:val="007A04C9"/>
    <w:rsid w:val="008A22A9"/>
    <w:rsid w:val="008B5AC1"/>
    <w:rsid w:val="008C2B92"/>
    <w:rsid w:val="008E3B2D"/>
    <w:rsid w:val="00903286"/>
    <w:rsid w:val="009537BC"/>
    <w:rsid w:val="00972085"/>
    <w:rsid w:val="00AE3574"/>
    <w:rsid w:val="00B47D4F"/>
    <w:rsid w:val="00BB2958"/>
    <w:rsid w:val="00DF378F"/>
    <w:rsid w:val="00E47FD7"/>
    <w:rsid w:val="00E96F41"/>
    <w:rsid w:val="00EE3859"/>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852</Words>
  <Characters>4691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5</cp:revision>
  <dcterms:created xsi:type="dcterms:W3CDTF">2016-06-11T12:33:00Z</dcterms:created>
  <dcterms:modified xsi:type="dcterms:W3CDTF">2016-06-13T03:54:00Z</dcterms:modified>
</cp:coreProperties>
</file>