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90" w:rsidRDefault="00211E90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b/>
          <w:color w:val="333333"/>
          <w:lang w:eastAsia="es-CO"/>
        </w:rPr>
      </w:pPr>
      <w:r>
        <w:rPr>
          <w:rFonts w:ascii="Times New Roman" w:eastAsia="Times New Roman" w:hAnsi="Times New Roman" w:cs="Times New Roman"/>
          <w:b/>
          <w:color w:val="333333"/>
          <w:lang w:eastAsia="es-CO"/>
        </w:rPr>
        <w:t xml:space="preserve">SEA SERIO PRESIDENTE SANTOS </w:t>
      </w:r>
      <w:bookmarkStart w:id="0" w:name="_GoBack"/>
      <w:bookmarkEnd w:id="0"/>
    </w:p>
    <w:p w:rsidR="0005557E" w:rsidRDefault="0005557E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Si antes era cada mes o meses y 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>luego semanas, en la actualidad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>,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las noticias desagradables sobre las conversaciones de paz y sus consecuencias son el pan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 diario</w:t>
      </w:r>
      <w:r>
        <w:rPr>
          <w:rFonts w:ascii="Times New Roman" w:eastAsia="Times New Roman" w:hAnsi="Times New Roman" w:cs="Times New Roman"/>
          <w:color w:val="333333"/>
          <w:lang w:eastAsia="es-CO"/>
        </w:rPr>
        <w:t>. No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 hay día en que no bien estamos atragantados con un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sapo entra a nuestro aparato diges</w:t>
      </w:r>
      <w:r w:rsidR="00140061">
        <w:rPr>
          <w:rFonts w:ascii="Times New Roman" w:eastAsia="Times New Roman" w:hAnsi="Times New Roman" w:cs="Times New Roman"/>
          <w:color w:val="333333"/>
          <w:lang w:eastAsia="es-CO"/>
        </w:rPr>
        <w:t xml:space="preserve">tivo otro igual o más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asqueroso</w:t>
      </w:r>
      <w:r>
        <w:rPr>
          <w:rFonts w:ascii="Times New Roman" w:eastAsia="Times New Roman" w:hAnsi="Times New Roman" w:cs="Times New Roman"/>
          <w:color w:val="333333"/>
          <w:lang w:eastAsia="es-CO"/>
        </w:rPr>
        <w:t>.</w:t>
      </w:r>
    </w:p>
    <w:p w:rsidR="0005557E" w:rsidRDefault="0005557E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Se ha consolidado un estilo de gobierno extendido a otros organismo del estado,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consistente en no d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ar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a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conocer los hechos en su plenitud sino de a pocos, como para ir midiendo la reacción de la opinión pública y dosificar el veneno de tal manera que las dosis siguientes hagan olvidar las anteriores.</w:t>
      </w:r>
    </w:p>
    <w:p w:rsidR="00CF33D8" w:rsidRDefault="0005557E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Un día declararon que no se pondría en juego la Agenda Nacional, 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>pero, en la práctica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 xml:space="preserve"> lo hicieron, de a pocos, para que no causara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 xml:space="preserve"> mayor indignación. Que no se igualaría a nuestras FF AA con las guerrillas, pues sí que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lo 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 xml:space="preserve">han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hecho 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 xml:space="preserve">y peor, las han colocado por debajo.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Y así, en seguidilla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>,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 con la Constitución, con la Justicia, y estamos a punto de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que se apruebe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una dictadura con visos legales.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Razón de sobra tiene el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expresidente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 Pastrana al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 xml:space="preserve"> calificar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 la situación como un golpe de estado.</w:t>
      </w:r>
    </w:p>
    <w:p w:rsidR="00211E90" w:rsidRDefault="007F7F17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>Esta semana por ejemplo,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 como en una sinfonía imperfecta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, porque quien sabe con qué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melodía 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saldrán mañana, habló el comandante del Ejército Nacional, 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 xml:space="preserve">el 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general Mejía, quien 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>muy orondo y en traje de fatiga arengó a las Tropas E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speciales que saldrán a cumplir misiones de paz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de la ONU en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países y regiones en guerra, destinos no apetecido ni por el mejor de los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s-CO"/>
        </w:rPr>
        <w:t>Rangers</w:t>
      </w:r>
      <w:proofErr w:type="spellEnd"/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: Siria,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es-CO"/>
        </w:rPr>
        <w:t>Africa</w:t>
      </w:r>
      <w:proofErr w:type="spellEnd"/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Central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,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Medio Oriente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,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Sinaí,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Afganis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>tán, etc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.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>, como si en el país no hubiera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amen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azas internas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 (ELN, </w:t>
      </w:r>
      <w:proofErr w:type="spellStart"/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Bacrim</w:t>
      </w:r>
      <w:proofErr w:type="spellEnd"/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)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 y externas (r</w:t>
      </w:r>
      <w:r>
        <w:rPr>
          <w:rFonts w:ascii="Times New Roman" w:eastAsia="Times New Roman" w:hAnsi="Times New Roman" w:cs="Times New Roman"/>
          <w:color w:val="333333"/>
          <w:lang w:eastAsia="es-CO"/>
        </w:rPr>
        <w:t>egímenes comunistas y dictatoriales de Ven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ezuela</w:t>
      </w:r>
      <w:r>
        <w:rPr>
          <w:rFonts w:ascii="Times New Roman" w:eastAsia="Times New Roman" w:hAnsi="Times New Roman" w:cs="Times New Roman"/>
          <w:color w:val="333333"/>
          <w:lang w:eastAsia="es-CO"/>
        </w:rPr>
        <w:t>, Ec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uador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 xml:space="preserve"> y Nicaragua).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</w:t>
      </w:r>
    </w:p>
    <w:p w:rsidR="0005557E" w:rsidRDefault="00211E90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>L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>uego</w:t>
      </w:r>
      <w:r>
        <w:rPr>
          <w:rFonts w:ascii="Times New Roman" w:eastAsia="Times New Roman" w:hAnsi="Times New Roman" w:cs="Times New Roman"/>
          <w:color w:val="333333"/>
          <w:lang w:eastAsia="es-CO"/>
        </w:rPr>
        <w:t>,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 xml:space="preserve"> el comandante de la Armada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nos asestó un mazazo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al anunciar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 xml:space="preserve"> la reducción de su fuerza hasta alcanzar una condición “mediana” que significa cualquier cosa y en todo caso disminución, mientras el ejército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de 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>Nica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ragua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 xml:space="preserve">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con la pretensión de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robarnos más 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>mar se fortalece con el apoyo de Rusia y China. Y cerrando el sainete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 porque la sinfonía desafinaba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>, lo</w:t>
      </w:r>
      <w:r w:rsidR="000635FD">
        <w:rPr>
          <w:rFonts w:ascii="Times New Roman" w:eastAsia="Times New Roman" w:hAnsi="Times New Roman" w:cs="Times New Roman"/>
          <w:color w:val="333333"/>
          <w:lang w:eastAsia="es-CO"/>
        </w:rPr>
        <w:t xml:space="preserve">s senadores </w:t>
      </w:r>
      <w:proofErr w:type="spellStart"/>
      <w:r w:rsidR="000635FD">
        <w:rPr>
          <w:rFonts w:ascii="Times New Roman" w:eastAsia="Times New Roman" w:hAnsi="Times New Roman" w:cs="Times New Roman"/>
          <w:color w:val="333333"/>
          <w:lang w:eastAsia="es-CO"/>
        </w:rPr>
        <w:t>enmermelados</w:t>
      </w:r>
      <w:proofErr w:type="spellEnd"/>
      <w:r w:rsidR="000635FD">
        <w:rPr>
          <w:rFonts w:ascii="Times New Roman" w:eastAsia="Times New Roman" w:hAnsi="Times New Roman" w:cs="Times New Roman"/>
          <w:color w:val="333333"/>
          <w:lang w:eastAsia="es-CO"/>
        </w:rPr>
        <w:t xml:space="preserve"> de la Unidad </w:t>
      </w:r>
      <w:r w:rsidR="00620FCF">
        <w:rPr>
          <w:rFonts w:ascii="Times New Roman" w:eastAsia="Times New Roman" w:hAnsi="Times New Roman" w:cs="Times New Roman"/>
          <w:color w:val="333333"/>
          <w:lang w:eastAsia="es-CO"/>
        </w:rPr>
        <w:t>N</w:t>
      </w:r>
      <w:r w:rsidR="000635FD">
        <w:rPr>
          <w:rFonts w:ascii="Times New Roman" w:eastAsia="Times New Roman" w:hAnsi="Times New Roman" w:cs="Times New Roman"/>
          <w:color w:val="333333"/>
          <w:lang w:eastAsia="es-CO"/>
        </w:rPr>
        <w:t xml:space="preserve">acional 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>proclaman el derecho a vot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 xml:space="preserve">ar (no a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ser elegidos</w:t>
      </w:r>
      <w:r w:rsidR="007F7F17">
        <w:rPr>
          <w:rFonts w:ascii="Times New Roman" w:eastAsia="Times New Roman" w:hAnsi="Times New Roman" w:cs="Times New Roman"/>
          <w:color w:val="333333"/>
          <w:lang w:eastAsia="es-CO"/>
        </w:rPr>
        <w:t>) para los militares</w:t>
      </w:r>
      <w:r w:rsidR="00620FCF">
        <w:rPr>
          <w:rFonts w:ascii="Times New Roman" w:eastAsia="Times New Roman" w:hAnsi="Times New Roman" w:cs="Times New Roman"/>
          <w:color w:val="333333"/>
          <w:lang w:eastAsia="es-CO"/>
        </w:rPr>
        <w:t>. Bonita forma de acallar el guarapazo recibido, ni más ni menos que (sin que todo esté acordado) la revisión profunda de la doctrina militar de las FFAA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, preciado anhelo </w:t>
      </w:r>
      <w:proofErr w:type="spellStart"/>
      <w:r w:rsidR="00385CF2">
        <w:rPr>
          <w:rFonts w:ascii="Times New Roman" w:eastAsia="Times New Roman" w:hAnsi="Times New Roman" w:cs="Times New Roman"/>
          <w:color w:val="333333"/>
          <w:lang w:eastAsia="es-CO"/>
        </w:rPr>
        <w:t>fariano</w:t>
      </w:r>
      <w:proofErr w:type="spellEnd"/>
      <w:r w:rsidR="00620FCF">
        <w:rPr>
          <w:rFonts w:ascii="Times New Roman" w:eastAsia="Times New Roman" w:hAnsi="Times New Roman" w:cs="Times New Roman"/>
          <w:color w:val="333333"/>
          <w:lang w:eastAsia="es-CO"/>
        </w:rPr>
        <w:t>.</w:t>
      </w:r>
    </w:p>
    <w:p w:rsidR="00620FCF" w:rsidRDefault="00620FCF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bCs/>
          <w:color w:val="000000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En mi columna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anterior, fallé en advertir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 todas las fallas de la Corte sobre el plebiscito, miren esta: El exmagistrado</w:t>
      </w:r>
      <w:r w:rsidR="00211E90">
        <w:rPr>
          <w:rFonts w:ascii="Times New Roman" w:eastAsia="Times New Roman" w:hAnsi="Times New Roman" w:cs="Times New Roman"/>
          <w:color w:val="333333"/>
          <w:lang w:eastAsia="es-CO"/>
        </w:rPr>
        <w:t>, Jaime Arau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jo Rentería,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demostró palmariamente la contradicción que se encierra en haber declarado que la propuesta que se votará es de contenido polí</w:t>
      </w:r>
      <w:r w:rsidR="000635FD">
        <w:rPr>
          <w:rFonts w:ascii="Times New Roman" w:eastAsia="Times New Roman" w:hAnsi="Times New Roman" w:cs="Times New Roman"/>
          <w:color w:val="333333"/>
          <w:lang w:eastAsia="es-CO"/>
        </w:rPr>
        <w:t xml:space="preserve">tico, y a la vez, autorizar, violando 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la Constitución, a </w:t>
      </w:r>
      <w:r w:rsidR="00CF33D8">
        <w:rPr>
          <w:rFonts w:ascii="Times New Roman" w:eastAsia="Times New Roman" w:hAnsi="Times New Roman" w:cs="Times New Roman"/>
          <w:color w:val="333333"/>
          <w:lang w:eastAsia="es-CO"/>
        </w:rPr>
        <w:t>los funcionarios públicos a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hacer campaña en el plebiscito que sería lo mismo que hacer política, y de cómo tal autorización, le 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otorga ventaja apreciable a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un 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gobierno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ya 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casi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c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on poderes absolutos, </w:t>
      </w:r>
      <w:r w:rsidR="00385CF2">
        <w:rPr>
          <w:rFonts w:ascii="Times New Roman" w:eastAsia="Times New Roman" w:hAnsi="Times New Roman" w:cs="Times New Roman"/>
          <w:color w:val="333333"/>
          <w:lang w:eastAsia="es-CO"/>
        </w:rPr>
        <w:t xml:space="preserve">para impulsar el sí: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“</w:t>
      </w:r>
      <w:r w:rsidRPr="00620FCF">
        <w:rPr>
          <w:rFonts w:ascii="Times New Roman" w:eastAsia="Times New Roman" w:hAnsi="Times New Roman" w:cs="Times New Roman"/>
          <w:bCs/>
          <w:color w:val="000000"/>
          <w:lang w:eastAsia="es-CO"/>
        </w:rPr>
        <w:t>La Corte consideró que estos efectos tienen un c</w:t>
      </w:r>
      <w:r w:rsidR="00CF33D8">
        <w:rPr>
          <w:rFonts w:ascii="Times New Roman" w:eastAsia="Times New Roman" w:hAnsi="Times New Roman" w:cs="Times New Roman"/>
          <w:bCs/>
          <w:color w:val="000000"/>
          <w:lang w:eastAsia="es-CO"/>
        </w:rPr>
        <w:t>arácter exclusivamente político…</w:t>
      </w:r>
      <w:r w:rsidRPr="00620FCF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Pues, bien: si es un acto exclusivamente político, toda opinión </w:t>
      </w:r>
      <w:r w:rsidRPr="00620FCF">
        <w:rPr>
          <w:rFonts w:ascii="Times New Roman" w:eastAsia="Times New Roman" w:hAnsi="Times New Roman" w:cs="Times New Roman"/>
          <w:bCs/>
          <w:color w:val="000000"/>
          <w:lang w:eastAsia="es-CO"/>
        </w:rPr>
        <w:lastRenderedPageBreak/>
        <w:t>que se emita sobre él, a favor o en contra, es también política y los funcionarios públicos que participen, estarían participando en una activid</w:t>
      </w:r>
      <w:r w:rsidR="00385CF2">
        <w:rPr>
          <w:rFonts w:ascii="Times New Roman" w:eastAsia="Times New Roman" w:hAnsi="Times New Roman" w:cs="Times New Roman"/>
          <w:bCs/>
          <w:color w:val="000000"/>
          <w:lang w:eastAsia="es-CO"/>
        </w:rPr>
        <w:t>ad política y haciendo política</w:t>
      </w:r>
      <w:r w:rsidRPr="00620FCF">
        <w:rPr>
          <w:rFonts w:ascii="Times New Roman" w:eastAsia="Times New Roman" w:hAnsi="Times New Roman" w:cs="Times New Roman"/>
          <w:bCs/>
          <w:color w:val="000000"/>
          <w:lang w:eastAsia="es-CO"/>
        </w:rPr>
        <w:t>”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>(Véase:</w:t>
      </w:r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</w:t>
      </w:r>
      <w:r w:rsidR="00145578" w:rsidRPr="00145578">
        <w:rPr>
          <w:rFonts w:ascii="Times New Roman" w:hAnsi="Times New Roman" w:cs="Times New Roman"/>
        </w:rPr>
        <w:t>http:/</w:t>
      </w:r>
      <w:r w:rsidR="00145578">
        <w:rPr>
          <w:rFonts w:ascii="Times New Roman" w:hAnsi="Times New Roman" w:cs="Times New Roman"/>
        </w:rPr>
        <w:t>/periodicoelsatelite.webnode.es)</w:t>
      </w:r>
      <w:r w:rsidR="00385CF2">
        <w:rPr>
          <w:rFonts w:ascii="Times New Roman" w:hAnsi="Times New Roman" w:cs="Times New Roman"/>
        </w:rPr>
        <w:t>.</w:t>
      </w:r>
    </w:p>
    <w:p w:rsidR="00620FCF" w:rsidRDefault="00CF33D8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bCs/>
          <w:color w:val="000000"/>
          <w:lang w:eastAsia="es-CO"/>
        </w:rPr>
      </w:pP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>De otra parte</w:t>
      </w:r>
      <w:r w:rsidR="00620FCF">
        <w:rPr>
          <w:rFonts w:ascii="Times New Roman" w:eastAsia="Times New Roman" w:hAnsi="Times New Roman" w:cs="Times New Roman"/>
          <w:bCs/>
          <w:color w:val="000000"/>
          <w:lang w:eastAsia="es-CO"/>
        </w:rPr>
        <w:t>, la presidente de la C</w:t>
      </w:r>
      <w:r w:rsidR="00385CF2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orte,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lang w:eastAsia="es-CO"/>
        </w:rPr>
        <w:t>dra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María</w:t>
      </w:r>
      <w:r w:rsidR="00620FCF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V. Calle</w:t>
      </w:r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>,</w:t>
      </w:r>
      <w:r w:rsidR="00620FCF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declaró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</w:t>
      </w:r>
      <w:r w:rsidR="00620FCF">
        <w:rPr>
          <w:rFonts w:ascii="Times New Roman" w:eastAsia="Times New Roman" w:hAnsi="Times New Roman" w:cs="Times New Roman"/>
          <w:bCs/>
          <w:color w:val="000000"/>
          <w:lang w:eastAsia="es-CO"/>
        </w:rPr>
        <w:t>días después del fallo, que en caso de triunfar el NO en el plebiscito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la propuesta de paz podría ser retomada por el Congreso (que seguro contará con fallo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de exequibilidad para </w:t>
      </w:r>
      <w:proofErr w:type="spellStart"/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>autocastrarse</w:t>
      </w:r>
      <w:proofErr w:type="spellEnd"/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cediendo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poderes </w:t>
      </w:r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legislativos 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>a</w:t>
      </w:r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>l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presidente) o por la </w:t>
      </w:r>
      <w:r w:rsidR="00385CF2">
        <w:rPr>
          <w:rFonts w:ascii="Times New Roman" w:eastAsia="Times New Roman" w:hAnsi="Times New Roman" w:cs="Times New Roman"/>
          <w:bCs/>
          <w:color w:val="000000"/>
          <w:lang w:eastAsia="es-CO"/>
        </w:rPr>
        <w:t>rama Judicial,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</w:t>
      </w:r>
      <w:r w:rsidR="00385CF2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que 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>suena parecido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al dicho “con cara ga</w:t>
      </w:r>
      <w:r w:rsidR="00B83F18">
        <w:rPr>
          <w:rFonts w:ascii="Times New Roman" w:eastAsia="Times New Roman" w:hAnsi="Times New Roman" w:cs="Times New Roman"/>
          <w:bCs/>
          <w:color w:val="000000"/>
          <w:lang w:eastAsia="es-CO"/>
        </w:rPr>
        <w:t>no yo y con sello pierde usted”.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Así, el fallo de la Corte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se va “puliendo</w:t>
      </w:r>
      <w:r w:rsidR="00B83F1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y precisando día a día,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segú</w:t>
      </w:r>
      <w:r w:rsidR="00B83F18">
        <w:rPr>
          <w:rFonts w:ascii="Times New Roman" w:eastAsia="Times New Roman" w:hAnsi="Times New Roman" w:cs="Times New Roman"/>
          <w:bCs/>
          <w:color w:val="000000"/>
          <w:lang w:eastAsia="es-CO"/>
        </w:rPr>
        <w:t>n las presiones, burlando así el deber de mostrar el texto de lo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s fallos inmediatamente y no 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>según el sol que alumbre</w:t>
      </w:r>
      <w:r w:rsidR="002F00BD">
        <w:rPr>
          <w:rFonts w:ascii="Times New Roman" w:eastAsia="Times New Roman" w:hAnsi="Times New Roman" w:cs="Times New Roman"/>
          <w:bCs/>
          <w:color w:val="000000"/>
          <w:lang w:eastAsia="es-CO"/>
        </w:rPr>
        <w:t>.</w:t>
      </w:r>
    </w:p>
    <w:p w:rsidR="002F00BD" w:rsidRDefault="002F00BD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bCs/>
          <w:color w:val="000000"/>
          <w:lang w:eastAsia="es-CO"/>
        </w:rPr>
      </w:pP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Y para cerrar 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esta 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>semana intensa, el dr de la Calle y el filósofo de la entrega, Sergio Jaramillo, en reunión con dirigentes conservadores expres</w:t>
      </w:r>
      <w:r w:rsidR="00B83F18">
        <w:rPr>
          <w:rFonts w:ascii="Times New Roman" w:eastAsia="Times New Roman" w:hAnsi="Times New Roman" w:cs="Times New Roman"/>
          <w:bCs/>
          <w:color w:val="000000"/>
          <w:lang w:eastAsia="es-CO"/>
        </w:rPr>
        <w:t>aron unas opiniones que, quizás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sin querer, 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develaron 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que todo este proceso se ha hecho a espaldas de la ciudadanía, con engaños, </w:t>
      </w:r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tapados, 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>trampa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s, ardides y picardías y que 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el llamamiento a líderes de la oposición y críticos para buscar entendimientos, </w:t>
      </w:r>
      <w:r w:rsidR="0014557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solo </w:t>
      </w:r>
      <w:r w:rsidR="00920732">
        <w:rPr>
          <w:rFonts w:ascii="Times New Roman" w:eastAsia="Times New Roman" w:hAnsi="Times New Roman" w:cs="Times New Roman"/>
          <w:bCs/>
          <w:color w:val="000000"/>
          <w:lang w:eastAsia="es-CO"/>
        </w:rPr>
        <w:t>era una trampa.</w:t>
      </w:r>
    </w:p>
    <w:p w:rsidR="002F00BD" w:rsidRDefault="002F00BD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En efecto, </w:t>
      </w:r>
      <w:r w:rsidR="00140061">
        <w:rPr>
          <w:rFonts w:ascii="Times New Roman" w:eastAsia="Times New Roman" w:hAnsi="Times New Roman" w:cs="Times New Roman"/>
          <w:bCs/>
          <w:color w:val="000000"/>
          <w:lang w:eastAsia="es-CO"/>
        </w:rPr>
        <w:t>ante inquietudes y críticas de participantes de la reunión</w:t>
      </w:r>
      <w:r w:rsidR="000E58E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, </w:t>
      </w:r>
      <w:r w:rsidR="00140061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</w:t>
      </w:r>
      <w:r w:rsidR="00B83F18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de la Calle </w:t>
      </w:r>
      <w:r w:rsidR="00140061">
        <w:rPr>
          <w:rFonts w:ascii="Times New Roman" w:eastAsia="Times New Roman" w:hAnsi="Times New Roman" w:cs="Times New Roman"/>
          <w:bCs/>
          <w:color w:val="000000"/>
          <w:lang w:eastAsia="es-CO"/>
        </w:rPr>
        <w:t>afirmó</w:t>
      </w:r>
      <w:r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 que ya no era posible reabrir temas ya cerrados</w:t>
      </w:r>
      <w:r w:rsidR="00140061">
        <w:rPr>
          <w:rFonts w:ascii="Times New Roman" w:eastAsia="Times New Roman" w:hAnsi="Times New Roman" w:cs="Times New Roman"/>
          <w:bCs/>
          <w:color w:val="000000"/>
          <w:lang w:eastAsia="es-CO"/>
        </w:rPr>
        <w:t xml:space="preserve">: </w:t>
      </w:r>
      <w:r w:rsidR="00920732">
        <w:rPr>
          <w:rFonts w:ascii="Times New Roman" w:eastAsia="Times New Roman" w:hAnsi="Times New Roman" w:cs="Times New Roman"/>
          <w:bCs/>
          <w:color w:val="000000"/>
          <w:lang w:eastAsia="es-CO"/>
        </w:rPr>
        <w:t>“</w:t>
      </w:r>
      <w:r w:rsidR="00140061" w:rsidRPr="0005557E">
        <w:rPr>
          <w:rFonts w:ascii="Times New Roman" w:eastAsia="Times New Roman" w:hAnsi="Times New Roman" w:cs="Times New Roman"/>
          <w:color w:val="333333"/>
          <w:lang w:eastAsia="es-CO"/>
        </w:rPr>
        <w:t>lo difícil es lo que propone</w:t>
      </w:r>
      <w:r w:rsidR="00145578">
        <w:rPr>
          <w:rFonts w:ascii="Times New Roman" w:eastAsia="Times New Roman" w:hAnsi="Times New Roman" w:cs="Times New Roman"/>
          <w:color w:val="333333"/>
          <w:lang w:eastAsia="es-CO"/>
        </w:rPr>
        <w:t>n</w:t>
      </w:r>
      <w:r w:rsidR="00140061" w:rsidRPr="0005557E">
        <w:rPr>
          <w:rFonts w:ascii="Times New Roman" w:eastAsia="Times New Roman" w:hAnsi="Times New Roman" w:cs="Times New Roman"/>
          <w:color w:val="333333"/>
          <w:lang w:eastAsia="es-CO"/>
        </w:rPr>
        <w:t xml:space="preserve"> de reabrir los acuerdos, eso es complicado y sería dañino para la negociación</w:t>
      </w:r>
      <w:r w:rsidR="00140061">
        <w:rPr>
          <w:rFonts w:ascii="Times New Roman" w:eastAsia="Times New Roman" w:hAnsi="Times New Roman" w:cs="Times New Roman"/>
          <w:color w:val="333333"/>
          <w:lang w:eastAsia="es-CO"/>
        </w:rPr>
        <w:t xml:space="preserve">…” y desafiante planteó que a quien no le gustaran los acuerdos podría votar por el NO. 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 xml:space="preserve">Nos notifica pues la primicia 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>de que el principio que supuestamente regía las conversaciones de paz “Nada está acordado h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asta que todo esté acordado” ha sido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 xml:space="preserve"> una gran men</w:t>
      </w:r>
      <w:r w:rsidR="00920732">
        <w:rPr>
          <w:rFonts w:ascii="Times New Roman" w:eastAsia="Times New Roman" w:hAnsi="Times New Roman" w:cs="Times New Roman"/>
          <w:color w:val="333333"/>
          <w:lang w:eastAsia="es-CO"/>
        </w:rPr>
        <w:t>tira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>.</w:t>
      </w:r>
    </w:p>
    <w:p w:rsidR="00140061" w:rsidRDefault="00140061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Como si fuera poco, el filósofo Jaramillo, habló como 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>si negociar temas de la vida na</w:t>
      </w:r>
      <w:r>
        <w:rPr>
          <w:rFonts w:ascii="Times New Roman" w:eastAsia="Times New Roman" w:hAnsi="Times New Roman" w:cs="Times New Roman"/>
          <w:color w:val="333333"/>
          <w:lang w:eastAsia="es-CO"/>
        </w:rPr>
        <w:t>cional con terroristas fuera un asunto tan ordinario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 xml:space="preserve"> y simple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como negociar una propiedad o un 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 xml:space="preserve">bien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personal: “</w:t>
      </w:r>
      <w:r w:rsidRPr="0005557E">
        <w:rPr>
          <w:rFonts w:ascii="Times New Roman" w:eastAsia="Times New Roman" w:hAnsi="Times New Roman" w:cs="Times New Roman"/>
          <w:color w:val="333333"/>
          <w:lang w:eastAsia="es-CO"/>
        </w:rPr>
        <w:t>es que esto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 (los acuerdos de la supuesta paz)</w:t>
      </w:r>
      <w:r w:rsidRPr="0005557E">
        <w:rPr>
          <w:rFonts w:ascii="Times New Roman" w:eastAsia="Times New Roman" w:hAnsi="Times New Roman" w:cs="Times New Roman"/>
          <w:color w:val="333333"/>
          <w:lang w:eastAsia="es-CO"/>
        </w:rPr>
        <w:t xml:space="preserve"> no es un menú de restaurante dond</w:t>
      </w: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e uno escoge que le gusta o no”. 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 xml:space="preserve">Es decir, se impondrá lo que ellos en su “sabiduría” cedieron y regalaron como si </w:t>
      </w:r>
      <w:r w:rsidR="00145578">
        <w:rPr>
          <w:rFonts w:ascii="Times New Roman" w:eastAsia="Times New Roman" w:hAnsi="Times New Roman" w:cs="Times New Roman"/>
          <w:color w:val="333333"/>
          <w:lang w:eastAsia="es-CO"/>
        </w:rPr>
        <w:t xml:space="preserve">fueran </w:t>
      </w:r>
      <w:r w:rsidR="000E58E8">
        <w:rPr>
          <w:rFonts w:ascii="Times New Roman" w:eastAsia="Times New Roman" w:hAnsi="Times New Roman" w:cs="Times New Roman"/>
          <w:color w:val="333333"/>
          <w:lang w:eastAsia="es-CO"/>
        </w:rPr>
        <w:t xml:space="preserve">sus bienes personales. </w:t>
      </w:r>
      <w:r>
        <w:rPr>
          <w:rFonts w:ascii="Times New Roman" w:eastAsia="Times New Roman" w:hAnsi="Times New Roman" w:cs="Times New Roman"/>
          <w:color w:val="333333"/>
          <w:lang w:eastAsia="es-CO"/>
        </w:rPr>
        <w:t>(Véase, caracol.com.co 28/07/2016)</w:t>
      </w:r>
    </w:p>
    <w:p w:rsidR="00145578" w:rsidRDefault="00145578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>
        <w:rPr>
          <w:rFonts w:ascii="Times New Roman" w:eastAsia="Times New Roman" w:hAnsi="Times New Roman" w:cs="Times New Roman"/>
          <w:color w:val="333333"/>
          <w:lang w:eastAsia="es-CO"/>
        </w:rPr>
        <w:t xml:space="preserve">Nos queda claro, entonces, que este ha sido un proceso manejado con mentiras y que al Gobierno Nacional le han faltado calzones en la mesa y seriedad en el manejo de la información. </w:t>
      </w:r>
    </w:p>
    <w:p w:rsidR="00140061" w:rsidRPr="0005557E" w:rsidRDefault="00145578" w:rsidP="00140061">
      <w:pPr>
        <w:shd w:val="clear" w:color="auto" w:fill="FFFFFF"/>
        <w:spacing w:after="120"/>
        <w:textAlignment w:val="baseline"/>
        <w:rPr>
          <w:rFonts w:ascii="Times New Roman" w:eastAsia="Times New Roman" w:hAnsi="Times New Roman" w:cs="Times New Roman"/>
          <w:color w:val="333333"/>
          <w:lang w:eastAsia="es-CO"/>
        </w:rPr>
      </w:pPr>
      <w:r w:rsidRPr="00145578">
        <w:rPr>
          <w:rFonts w:ascii="Times New Roman" w:eastAsia="Times New Roman" w:hAnsi="Times New Roman" w:cs="Times New Roman"/>
          <w:b/>
          <w:color w:val="333333"/>
          <w:lang w:eastAsia="es-CO"/>
        </w:rPr>
        <w:t>Darío Acevedo Carmona</w:t>
      </w:r>
      <w:r>
        <w:rPr>
          <w:rFonts w:ascii="Times New Roman" w:eastAsia="Times New Roman" w:hAnsi="Times New Roman" w:cs="Times New Roman"/>
          <w:color w:val="333333"/>
          <w:lang w:eastAsia="es-CO"/>
        </w:rPr>
        <w:t>, agosto 1 de 2016</w:t>
      </w:r>
    </w:p>
    <w:p w:rsidR="0005557E" w:rsidRDefault="0005557E" w:rsidP="0005557E">
      <w:pPr>
        <w:jc w:val="center"/>
      </w:pPr>
    </w:p>
    <w:sectPr w:rsidR="000555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AF"/>
    <w:rsid w:val="0005557E"/>
    <w:rsid w:val="000635FD"/>
    <w:rsid w:val="000C5031"/>
    <w:rsid w:val="000E58E8"/>
    <w:rsid w:val="00140061"/>
    <w:rsid w:val="00145578"/>
    <w:rsid w:val="001E1B78"/>
    <w:rsid w:val="00211E90"/>
    <w:rsid w:val="002F00BD"/>
    <w:rsid w:val="00313A1F"/>
    <w:rsid w:val="00385CF2"/>
    <w:rsid w:val="00447F20"/>
    <w:rsid w:val="00525B5B"/>
    <w:rsid w:val="005B1477"/>
    <w:rsid w:val="005D6ECA"/>
    <w:rsid w:val="00620FCF"/>
    <w:rsid w:val="00685464"/>
    <w:rsid w:val="006B2F63"/>
    <w:rsid w:val="007A04C9"/>
    <w:rsid w:val="007F7F17"/>
    <w:rsid w:val="008C2B92"/>
    <w:rsid w:val="008E3B2D"/>
    <w:rsid w:val="00920732"/>
    <w:rsid w:val="009537BC"/>
    <w:rsid w:val="00972085"/>
    <w:rsid w:val="00A046AF"/>
    <w:rsid w:val="00AE3574"/>
    <w:rsid w:val="00B83F18"/>
    <w:rsid w:val="00BB2958"/>
    <w:rsid w:val="00C304A9"/>
    <w:rsid w:val="00CF33D8"/>
    <w:rsid w:val="00D7597E"/>
    <w:rsid w:val="00E96F41"/>
    <w:rsid w:val="00EF4111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304A9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304A9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autor">
    <w:name w:val="autor"/>
    <w:basedOn w:val="Fuentedeprrafopredeter"/>
    <w:rsid w:val="0005557E"/>
  </w:style>
  <w:style w:type="character" w:styleId="Hipervnculo">
    <w:name w:val="Hyperlink"/>
    <w:basedOn w:val="Fuentedeprrafopredeter"/>
    <w:uiPriority w:val="99"/>
    <w:semiHidden/>
    <w:unhideWhenUsed/>
    <w:rsid w:val="000555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05557E"/>
  </w:style>
  <w:style w:type="character" w:styleId="Textoennegrita">
    <w:name w:val="Strong"/>
    <w:basedOn w:val="Fuentedeprrafopredeter"/>
    <w:uiPriority w:val="22"/>
    <w:qFormat/>
    <w:rsid w:val="000555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C304A9"/>
    <w:pPr>
      <w:spacing w:before="100" w:beforeAutospacing="1" w:after="100" w:afterAutospacing="1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C304A9"/>
    <w:rPr>
      <w:rFonts w:ascii="Times New Roman" w:eastAsia="Times New Roman" w:hAnsi="Times New Roman" w:cs="Times New Roman"/>
      <w:b/>
      <w:bCs/>
      <w:sz w:val="20"/>
      <w:szCs w:val="20"/>
      <w:lang w:eastAsia="es-CO"/>
    </w:rPr>
  </w:style>
  <w:style w:type="character" w:customStyle="1" w:styleId="autor">
    <w:name w:val="autor"/>
    <w:basedOn w:val="Fuentedeprrafopredeter"/>
    <w:rsid w:val="0005557E"/>
  </w:style>
  <w:style w:type="character" w:styleId="Hipervnculo">
    <w:name w:val="Hyperlink"/>
    <w:basedOn w:val="Fuentedeprrafopredeter"/>
    <w:uiPriority w:val="99"/>
    <w:semiHidden/>
    <w:unhideWhenUsed/>
    <w:rsid w:val="000555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555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es-CO"/>
    </w:rPr>
  </w:style>
  <w:style w:type="character" w:customStyle="1" w:styleId="apple-converted-space">
    <w:name w:val="apple-converted-space"/>
    <w:basedOn w:val="Fuentedeprrafopredeter"/>
    <w:rsid w:val="0005557E"/>
  </w:style>
  <w:style w:type="character" w:styleId="Textoennegrita">
    <w:name w:val="Strong"/>
    <w:basedOn w:val="Fuentedeprrafopredeter"/>
    <w:uiPriority w:val="22"/>
    <w:qFormat/>
    <w:rsid w:val="00055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47244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4</cp:revision>
  <dcterms:created xsi:type="dcterms:W3CDTF">2016-07-29T00:49:00Z</dcterms:created>
  <dcterms:modified xsi:type="dcterms:W3CDTF">2016-07-30T20:28:00Z</dcterms:modified>
</cp:coreProperties>
</file>