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A09" w:rsidRPr="00A4572F" w:rsidRDefault="008218AE" w:rsidP="00FB6E77">
      <w:pPr>
        <w:jc w:val="both"/>
        <w:rPr>
          <w:rFonts w:ascii="Times New Roman" w:hAnsi="Times New Roman" w:cs="Times New Roman"/>
          <w:b/>
          <w:sz w:val="24"/>
          <w:szCs w:val="24"/>
        </w:rPr>
      </w:pPr>
      <w:r>
        <w:rPr>
          <w:rFonts w:ascii="Times New Roman" w:hAnsi="Times New Roman" w:cs="Times New Roman"/>
          <w:b/>
          <w:sz w:val="24"/>
          <w:szCs w:val="24"/>
        </w:rPr>
        <w:t>¿Q</w:t>
      </w:r>
      <w:r w:rsidR="007B73BC">
        <w:rPr>
          <w:rFonts w:ascii="Times New Roman" w:hAnsi="Times New Roman" w:cs="Times New Roman"/>
          <w:b/>
          <w:sz w:val="24"/>
          <w:szCs w:val="24"/>
        </w:rPr>
        <w:t>ué tan razonable es la desconfianza</w:t>
      </w:r>
      <w:r>
        <w:rPr>
          <w:rFonts w:ascii="Times New Roman" w:hAnsi="Times New Roman" w:cs="Times New Roman"/>
          <w:b/>
          <w:sz w:val="24"/>
          <w:szCs w:val="24"/>
        </w:rPr>
        <w:t xml:space="preserve"> y el rechazo a</w:t>
      </w:r>
      <w:r w:rsidR="006D3A09" w:rsidRPr="00A4572F">
        <w:rPr>
          <w:rFonts w:ascii="Times New Roman" w:hAnsi="Times New Roman" w:cs="Times New Roman"/>
          <w:b/>
          <w:sz w:val="24"/>
          <w:szCs w:val="24"/>
        </w:rPr>
        <w:t xml:space="preserve"> la paz Santos-</w:t>
      </w:r>
      <w:proofErr w:type="spellStart"/>
      <w:r w:rsidR="006D3A09" w:rsidRPr="00A4572F">
        <w:rPr>
          <w:rFonts w:ascii="Times New Roman" w:hAnsi="Times New Roman" w:cs="Times New Roman"/>
          <w:b/>
          <w:sz w:val="24"/>
          <w:szCs w:val="24"/>
        </w:rPr>
        <w:t>Farc</w:t>
      </w:r>
      <w:proofErr w:type="spellEnd"/>
      <w:r>
        <w:rPr>
          <w:rFonts w:ascii="Times New Roman" w:hAnsi="Times New Roman" w:cs="Times New Roman"/>
          <w:b/>
          <w:sz w:val="24"/>
          <w:szCs w:val="24"/>
        </w:rPr>
        <w:t>?</w:t>
      </w:r>
    </w:p>
    <w:p w:rsidR="00DD4F12" w:rsidRDefault="00D56475" w:rsidP="00FB6E77">
      <w:pPr>
        <w:jc w:val="both"/>
        <w:rPr>
          <w:rFonts w:ascii="Times New Roman" w:hAnsi="Times New Roman" w:cs="Times New Roman"/>
          <w:sz w:val="24"/>
          <w:szCs w:val="24"/>
        </w:rPr>
      </w:pPr>
      <w:r>
        <w:rPr>
          <w:rFonts w:ascii="Times New Roman" w:hAnsi="Times New Roman" w:cs="Times New Roman"/>
          <w:sz w:val="24"/>
          <w:szCs w:val="24"/>
        </w:rPr>
        <w:t>¿Por qué la paz que Santos dice haber alcanzado tiene un margen tan elevado de incredulidad entre los colombianos? ¿Aca</w:t>
      </w:r>
      <w:r w:rsidR="00C67565">
        <w:rPr>
          <w:rFonts w:ascii="Times New Roman" w:hAnsi="Times New Roman" w:cs="Times New Roman"/>
          <w:sz w:val="24"/>
          <w:szCs w:val="24"/>
        </w:rPr>
        <w:t>so estamos locos</w:t>
      </w:r>
      <w:r>
        <w:rPr>
          <w:rFonts w:ascii="Times New Roman" w:hAnsi="Times New Roman" w:cs="Times New Roman"/>
          <w:sz w:val="24"/>
          <w:szCs w:val="24"/>
        </w:rPr>
        <w:t xml:space="preserve"> al manifestar nuestro rechazo a los acu</w:t>
      </w:r>
      <w:r w:rsidR="00C67565">
        <w:rPr>
          <w:rFonts w:ascii="Times New Roman" w:hAnsi="Times New Roman" w:cs="Times New Roman"/>
          <w:sz w:val="24"/>
          <w:szCs w:val="24"/>
        </w:rPr>
        <w:t>erdos firmados por él</w:t>
      </w:r>
      <w:r>
        <w:rPr>
          <w:rFonts w:ascii="Times New Roman" w:hAnsi="Times New Roman" w:cs="Times New Roman"/>
          <w:sz w:val="24"/>
          <w:szCs w:val="24"/>
        </w:rPr>
        <w:t xml:space="preserve"> y las </w:t>
      </w:r>
      <w:proofErr w:type="spellStart"/>
      <w:r>
        <w:rPr>
          <w:rFonts w:ascii="Times New Roman" w:hAnsi="Times New Roman" w:cs="Times New Roman"/>
          <w:sz w:val="24"/>
          <w:szCs w:val="24"/>
        </w:rPr>
        <w:t>Farc</w:t>
      </w:r>
      <w:proofErr w:type="spellEnd"/>
      <w:r>
        <w:rPr>
          <w:rFonts w:ascii="Times New Roman" w:hAnsi="Times New Roman" w:cs="Times New Roman"/>
          <w:sz w:val="24"/>
          <w:szCs w:val="24"/>
        </w:rPr>
        <w:t>?</w:t>
      </w:r>
    </w:p>
    <w:p w:rsidR="00D56475" w:rsidRDefault="00D56475" w:rsidP="00FB6E77">
      <w:pPr>
        <w:jc w:val="both"/>
        <w:rPr>
          <w:rFonts w:ascii="Times New Roman" w:hAnsi="Times New Roman" w:cs="Times New Roman"/>
          <w:sz w:val="24"/>
          <w:szCs w:val="24"/>
        </w:rPr>
      </w:pPr>
      <w:r>
        <w:rPr>
          <w:rFonts w:ascii="Times New Roman" w:hAnsi="Times New Roman" w:cs="Times New Roman"/>
          <w:sz w:val="24"/>
          <w:szCs w:val="24"/>
        </w:rPr>
        <w:t>En vez de cerrarse a la banda negando las fallas profundas del proceso y de los términos del acuerdo, los fi</w:t>
      </w:r>
      <w:r w:rsidR="00C67565">
        <w:rPr>
          <w:rFonts w:ascii="Times New Roman" w:hAnsi="Times New Roman" w:cs="Times New Roman"/>
          <w:sz w:val="24"/>
          <w:szCs w:val="24"/>
        </w:rPr>
        <w:t>rmantes deberían esforzarse en</w:t>
      </w:r>
      <w:r>
        <w:rPr>
          <w:rFonts w:ascii="Times New Roman" w:hAnsi="Times New Roman" w:cs="Times New Roman"/>
          <w:sz w:val="24"/>
          <w:szCs w:val="24"/>
        </w:rPr>
        <w:t xml:space="preserve"> reconocer la evidente crisis en que está sumergido el país por </w:t>
      </w:r>
      <w:r w:rsidR="00C67565">
        <w:rPr>
          <w:rFonts w:ascii="Times New Roman" w:hAnsi="Times New Roman" w:cs="Times New Roman"/>
          <w:sz w:val="24"/>
          <w:szCs w:val="24"/>
        </w:rPr>
        <w:t>cuenta de ese pacto</w:t>
      </w:r>
      <w:r>
        <w:rPr>
          <w:rFonts w:ascii="Times New Roman" w:hAnsi="Times New Roman" w:cs="Times New Roman"/>
          <w:sz w:val="24"/>
          <w:szCs w:val="24"/>
        </w:rPr>
        <w:t>. Empezando por el vicio madre de todos los males que es el haber incorporado las 312 páginas del entuerto como un capítulo inmodificable de la Constitución Nacional por espacio de doce años</w:t>
      </w:r>
      <w:r w:rsidR="00C67565">
        <w:rPr>
          <w:rFonts w:ascii="Times New Roman" w:hAnsi="Times New Roman" w:cs="Times New Roman"/>
          <w:sz w:val="24"/>
          <w:szCs w:val="24"/>
        </w:rPr>
        <w:t>,</w:t>
      </w:r>
      <w:r>
        <w:rPr>
          <w:rFonts w:ascii="Times New Roman" w:hAnsi="Times New Roman" w:cs="Times New Roman"/>
          <w:sz w:val="24"/>
          <w:szCs w:val="24"/>
        </w:rPr>
        <w:t xml:space="preserve"> prorrogables.</w:t>
      </w:r>
    </w:p>
    <w:p w:rsidR="00D56475" w:rsidRDefault="00D56475" w:rsidP="00FB6E77">
      <w:pPr>
        <w:jc w:val="both"/>
        <w:rPr>
          <w:rFonts w:ascii="Times New Roman" w:hAnsi="Times New Roman" w:cs="Times New Roman"/>
          <w:sz w:val="24"/>
          <w:szCs w:val="24"/>
        </w:rPr>
      </w:pPr>
      <w:r>
        <w:rPr>
          <w:rFonts w:ascii="Times New Roman" w:hAnsi="Times New Roman" w:cs="Times New Roman"/>
          <w:sz w:val="24"/>
          <w:szCs w:val="24"/>
        </w:rPr>
        <w:t xml:space="preserve">De  haber elevado </w:t>
      </w:r>
      <w:r w:rsidR="007B73BC">
        <w:rPr>
          <w:rFonts w:ascii="Times New Roman" w:hAnsi="Times New Roman" w:cs="Times New Roman"/>
          <w:sz w:val="24"/>
          <w:szCs w:val="24"/>
        </w:rPr>
        <w:t>el anhelo</w:t>
      </w:r>
      <w:r w:rsidR="00C67565">
        <w:rPr>
          <w:rFonts w:ascii="Times New Roman" w:hAnsi="Times New Roman" w:cs="Times New Roman"/>
          <w:sz w:val="24"/>
          <w:szCs w:val="24"/>
        </w:rPr>
        <w:t xml:space="preserve"> de </w:t>
      </w:r>
      <w:r>
        <w:rPr>
          <w:rFonts w:ascii="Times New Roman" w:hAnsi="Times New Roman" w:cs="Times New Roman"/>
          <w:sz w:val="24"/>
          <w:szCs w:val="24"/>
        </w:rPr>
        <w:t xml:space="preserve">la paz </w:t>
      </w:r>
      <w:r w:rsidR="00C67565">
        <w:rPr>
          <w:rFonts w:ascii="Times New Roman" w:hAnsi="Times New Roman" w:cs="Times New Roman"/>
          <w:sz w:val="24"/>
          <w:szCs w:val="24"/>
        </w:rPr>
        <w:t>a la categoría de do</w:t>
      </w:r>
      <w:r w:rsidR="007B73BC">
        <w:rPr>
          <w:rFonts w:ascii="Times New Roman" w:hAnsi="Times New Roman" w:cs="Times New Roman"/>
          <w:sz w:val="24"/>
          <w:szCs w:val="24"/>
        </w:rPr>
        <w:t xml:space="preserve">gma que puede alterar, </w:t>
      </w:r>
      <w:r w:rsidR="00C67565">
        <w:rPr>
          <w:rFonts w:ascii="Times New Roman" w:hAnsi="Times New Roman" w:cs="Times New Roman"/>
          <w:sz w:val="24"/>
          <w:szCs w:val="24"/>
        </w:rPr>
        <w:t xml:space="preserve">sustituir </w:t>
      </w:r>
      <w:r w:rsidR="007B73BC">
        <w:rPr>
          <w:rFonts w:ascii="Times New Roman" w:hAnsi="Times New Roman" w:cs="Times New Roman"/>
          <w:sz w:val="24"/>
          <w:szCs w:val="24"/>
        </w:rPr>
        <w:t>o reescribir la C</w:t>
      </w:r>
      <w:r w:rsidR="00C67565">
        <w:rPr>
          <w:rFonts w:ascii="Times New Roman" w:hAnsi="Times New Roman" w:cs="Times New Roman"/>
          <w:sz w:val="24"/>
          <w:szCs w:val="24"/>
        </w:rPr>
        <w:t xml:space="preserve">onstitución, la institucionalidad y </w:t>
      </w:r>
      <w:r>
        <w:rPr>
          <w:rFonts w:ascii="Times New Roman" w:hAnsi="Times New Roman" w:cs="Times New Roman"/>
          <w:sz w:val="24"/>
          <w:szCs w:val="24"/>
        </w:rPr>
        <w:t>la Justicia</w:t>
      </w:r>
      <w:r w:rsidR="00C67565">
        <w:rPr>
          <w:rFonts w:ascii="Times New Roman" w:hAnsi="Times New Roman" w:cs="Times New Roman"/>
          <w:sz w:val="24"/>
          <w:szCs w:val="24"/>
        </w:rPr>
        <w:t xml:space="preserve"> y reventar valores y costumbres de la sociedad</w:t>
      </w:r>
      <w:r>
        <w:rPr>
          <w:rFonts w:ascii="Times New Roman" w:hAnsi="Times New Roman" w:cs="Times New Roman"/>
          <w:sz w:val="24"/>
          <w:szCs w:val="24"/>
        </w:rPr>
        <w:t xml:space="preserve">. </w:t>
      </w:r>
      <w:r w:rsidR="001A04EC">
        <w:rPr>
          <w:rFonts w:ascii="Times New Roman" w:hAnsi="Times New Roman" w:cs="Times New Roman"/>
          <w:sz w:val="24"/>
          <w:szCs w:val="24"/>
        </w:rPr>
        <w:t>¿Cómo olvidar que para lle</w:t>
      </w:r>
      <w:r w:rsidR="00C67565">
        <w:rPr>
          <w:rFonts w:ascii="Times New Roman" w:hAnsi="Times New Roman" w:cs="Times New Roman"/>
          <w:sz w:val="24"/>
          <w:szCs w:val="24"/>
        </w:rPr>
        <w:t xml:space="preserve">gar tan lejos </w:t>
      </w:r>
      <w:r w:rsidR="001A04EC">
        <w:rPr>
          <w:rFonts w:ascii="Times New Roman" w:hAnsi="Times New Roman" w:cs="Times New Roman"/>
          <w:sz w:val="24"/>
          <w:szCs w:val="24"/>
        </w:rPr>
        <w:t>fue necesario aceptar que estábamos sufriendo las consecuencias de una guerra civil por más de cincuenta años, que esa guerr</w:t>
      </w:r>
      <w:r w:rsidR="00C67565">
        <w:rPr>
          <w:rFonts w:ascii="Times New Roman" w:hAnsi="Times New Roman" w:cs="Times New Roman"/>
          <w:sz w:val="24"/>
          <w:szCs w:val="24"/>
        </w:rPr>
        <w:t xml:space="preserve">a tenía causas </w:t>
      </w:r>
      <w:r w:rsidR="007B73BC">
        <w:rPr>
          <w:rFonts w:ascii="Times New Roman" w:hAnsi="Times New Roman" w:cs="Times New Roman"/>
          <w:sz w:val="24"/>
          <w:szCs w:val="24"/>
        </w:rPr>
        <w:t xml:space="preserve">materiales y </w:t>
      </w:r>
      <w:r w:rsidR="00C67565">
        <w:rPr>
          <w:rFonts w:ascii="Times New Roman" w:hAnsi="Times New Roman" w:cs="Times New Roman"/>
          <w:sz w:val="24"/>
          <w:szCs w:val="24"/>
        </w:rPr>
        <w:t>objetivas fruto</w:t>
      </w:r>
      <w:r w:rsidR="001A04EC">
        <w:rPr>
          <w:rFonts w:ascii="Times New Roman" w:hAnsi="Times New Roman" w:cs="Times New Roman"/>
          <w:sz w:val="24"/>
          <w:szCs w:val="24"/>
        </w:rPr>
        <w:t xml:space="preserve"> de políticas de exclusión</w:t>
      </w:r>
      <w:r>
        <w:rPr>
          <w:rFonts w:ascii="Times New Roman" w:hAnsi="Times New Roman" w:cs="Times New Roman"/>
          <w:sz w:val="24"/>
          <w:szCs w:val="24"/>
        </w:rPr>
        <w:t xml:space="preserve"> </w:t>
      </w:r>
      <w:r w:rsidR="001A04EC">
        <w:rPr>
          <w:rFonts w:ascii="Times New Roman" w:hAnsi="Times New Roman" w:cs="Times New Roman"/>
          <w:sz w:val="24"/>
          <w:szCs w:val="24"/>
        </w:rPr>
        <w:t>de las fuerzas políticas que se habrían visto obligadas a tomar las armas como último recurso.</w:t>
      </w:r>
    </w:p>
    <w:p w:rsidR="001A04EC" w:rsidRDefault="001A04EC" w:rsidP="00FB6E77">
      <w:pPr>
        <w:jc w:val="both"/>
        <w:rPr>
          <w:rFonts w:ascii="Times New Roman" w:hAnsi="Times New Roman" w:cs="Times New Roman"/>
          <w:sz w:val="24"/>
          <w:szCs w:val="24"/>
        </w:rPr>
      </w:pPr>
      <w:r>
        <w:rPr>
          <w:rFonts w:ascii="Times New Roman" w:hAnsi="Times New Roman" w:cs="Times New Roman"/>
          <w:sz w:val="24"/>
          <w:szCs w:val="24"/>
        </w:rPr>
        <w:t>En esa declinación moral, que nace también de una conciencia de culpa de círculos de las elites dominantes, había que concederles, en consecuencia, estatus de fuerza beliger</w:t>
      </w:r>
      <w:r w:rsidR="00C67565">
        <w:rPr>
          <w:rFonts w:ascii="Times New Roman" w:hAnsi="Times New Roman" w:cs="Times New Roman"/>
          <w:sz w:val="24"/>
          <w:szCs w:val="24"/>
        </w:rPr>
        <w:t xml:space="preserve">ante a las </w:t>
      </w:r>
      <w:proofErr w:type="spellStart"/>
      <w:r w:rsidR="00C67565">
        <w:rPr>
          <w:rFonts w:ascii="Times New Roman" w:hAnsi="Times New Roman" w:cs="Times New Roman"/>
          <w:sz w:val="24"/>
          <w:szCs w:val="24"/>
        </w:rPr>
        <w:t>Farc</w:t>
      </w:r>
      <w:proofErr w:type="spellEnd"/>
      <w:r w:rsidR="00C67565">
        <w:rPr>
          <w:rFonts w:ascii="Times New Roman" w:hAnsi="Times New Roman" w:cs="Times New Roman"/>
          <w:sz w:val="24"/>
          <w:szCs w:val="24"/>
        </w:rPr>
        <w:t>. Por eso,</w:t>
      </w:r>
      <w:r>
        <w:rPr>
          <w:rFonts w:ascii="Times New Roman" w:hAnsi="Times New Roman" w:cs="Times New Roman"/>
          <w:sz w:val="24"/>
          <w:szCs w:val="24"/>
        </w:rPr>
        <w:t xml:space="preserve"> el Gobierno Santos negoció de tú a tú con </w:t>
      </w:r>
      <w:r w:rsidR="007B73BC">
        <w:rPr>
          <w:rFonts w:ascii="Times New Roman" w:hAnsi="Times New Roman" w:cs="Times New Roman"/>
          <w:sz w:val="24"/>
          <w:szCs w:val="24"/>
        </w:rPr>
        <w:t xml:space="preserve">ella </w:t>
      </w:r>
      <w:r>
        <w:rPr>
          <w:rFonts w:ascii="Times New Roman" w:hAnsi="Times New Roman" w:cs="Times New Roman"/>
          <w:sz w:val="24"/>
          <w:szCs w:val="24"/>
        </w:rPr>
        <w:t>y la igualó con el Estado colombiano, desconociendo y desaprovechando que se trataba de una guerrilla derrotada estratégicamente, afectada en su voluntad de poder y presa de una cris</w:t>
      </w:r>
      <w:r w:rsidR="007B73BC">
        <w:rPr>
          <w:rFonts w:ascii="Times New Roman" w:hAnsi="Times New Roman" w:cs="Times New Roman"/>
          <w:sz w:val="24"/>
          <w:szCs w:val="24"/>
        </w:rPr>
        <w:t xml:space="preserve">is de liderazgo </w:t>
      </w:r>
      <w:r>
        <w:rPr>
          <w:rFonts w:ascii="Times New Roman" w:hAnsi="Times New Roman" w:cs="Times New Roman"/>
          <w:sz w:val="24"/>
          <w:szCs w:val="24"/>
        </w:rPr>
        <w:t>con sus jefes huyendo en países vecinos, descoordinados, sin opción de triunfo a la vista.</w:t>
      </w:r>
    </w:p>
    <w:p w:rsidR="00BC7A28" w:rsidRDefault="001A04EC" w:rsidP="00FB6E77">
      <w:pPr>
        <w:jc w:val="both"/>
        <w:rPr>
          <w:rFonts w:ascii="Times New Roman" w:hAnsi="Times New Roman" w:cs="Times New Roman"/>
          <w:sz w:val="24"/>
          <w:szCs w:val="24"/>
        </w:rPr>
      </w:pPr>
      <w:r>
        <w:rPr>
          <w:rFonts w:ascii="Times New Roman" w:hAnsi="Times New Roman" w:cs="Times New Roman"/>
          <w:sz w:val="24"/>
          <w:szCs w:val="24"/>
        </w:rPr>
        <w:t xml:space="preserve">Las desafiantes ironías de </w:t>
      </w:r>
      <w:proofErr w:type="spellStart"/>
      <w:r>
        <w:rPr>
          <w:rFonts w:ascii="Times New Roman" w:hAnsi="Times New Roman" w:cs="Times New Roman"/>
          <w:sz w:val="24"/>
          <w:szCs w:val="24"/>
        </w:rPr>
        <w:t>Santrich</w:t>
      </w:r>
      <w:proofErr w:type="spellEnd"/>
      <w:r>
        <w:rPr>
          <w:rFonts w:ascii="Times New Roman" w:hAnsi="Times New Roman" w:cs="Times New Roman"/>
          <w:sz w:val="24"/>
          <w:szCs w:val="24"/>
        </w:rPr>
        <w:t>, las</w:t>
      </w:r>
      <w:r w:rsidR="00BC7A28">
        <w:rPr>
          <w:rFonts w:ascii="Times New Roman" w:hAnsi="Times New Roman" w:cs="Times New Roman"/>
          <w:sz w:val="24"/>
          <w:szCs w:val="24"/>
        </w:rPr>
        <w:t xml:space="preserve"> prepote</w:t>
      </w:r>
      <w:r>
        <w:rPr>
          <w:rFonts w:ascii="Times New Roman" w:hAnsi="Times New Roman" w:cs="Times New Roman"/>
          <w:sz w:val="24"/>
          <w:szCs w:val="24"/>
        </w:rPr>
        <w:t>ntes inter</w:t>
      </w:r>
      <w:r w:rsidR="007B73BC">
        <w:rPr>
          <w:rFonts w:ascii="Times New Roman" w:hAnsi="Times New Roman" w:cs="Times New Roman"/>
          <w:sz w:val="24"/>
          <w:szCs w:val="24"/>
        </w:rPr>
        <w:t>venciones cuadriculadas de</w:t>
      </w:r>
      <w:r>
        <w:rPr>
          <w:rFonts w:ascii="Times New Roman" w:hAnsi="Times New Roman" w:cs="Times New Roman"/>
          <w:sz w:val="24"/>
          <w:szCs w:val="24"/>
        </w:rPr>
        <w:t xml:space="preserve"> </w:t>
      </w:r>
      <w:proofErr w:type="spellStart"/>
      <w:r>
        <w:rPr>
          <w:rFonts w:ascii="Times New Roman" w:hAnsi="Times New Roman" w:cs="Times New Roman"/>
          <w:sz w:val="24"/>
          <w:szCs w:val="24"/>
        </w:rPr>
        <w:t>Timochenko</w:t>
      </w:r>
      <w:proofErr w:type="spellEnd"/>
      <w:r>
        <w:rPr>
          <w:rFonts w:ascii="Times New Roman" w:hAnsi="Times New Roman" w:cs="Times New Roman"/>
          <w:sz w:val="24"/>
          <w:szCs w:val="24"/>
        </w:rPr>
        <w:t>, l</w:t>
      </w:r>
      <w:r w:rsidR="007B73BC">
        <w:rPr>
          <w:rFonts w:ascii="Times New Roman" w:hAnsi="Times New Roman" w:cs="Times New Roman"/>
          <w:sz w:val="24"/>
          <w:szCs w:val="24"/>
        </w:rPr>
        <w:t xml:space="preserve">os retos y exigencias </w:t>
      </w:r>
      <w:r>
        <w:rPr>
          <w:rFonts w:ascii="Times New Roman" w:hAnsi="Times New Roman" w:cs="Times New Roman"/>
          <w:sz w:val="24"/>
          <w:szCs w:val="24"/>
        </w:rPr>
        <w:t xml:space="preserve">de Iván Márquez, y las numerosas demostraciones de arrogancia y desprecio hacia una opinión que esperaba una respuesta más pausada y tranquila, menos provocadora y subida de tono, más acorde con </w:t>
      </w:r>
      <w:r w:rsidR="00BC7A28">
        <w:rPr>
          <w:rFonts w:ascii="Times New Roman" w:hAnsi="Times New Roman" w:cs="Times New Roman"/>
          <w:sz w:val="24"/>
          <w:szCs w:val="24"/>
        </w:rPr>
        <w:t>lo que debía ser una actitud de reconocimiento del dolor causado y de búsque</w:t>
      </w:r>
      <w:r w:rsidR="00C67565">
        <w:rPr>
          <w:rFonts w:ascii="Times New Roman" w:hAnsi="Times New Roman" w:cs="Times New Roman"/>
          <w:sz w:val="24"/>
          <w:szCs w:val="24"/>
        </w:rPr>
        <w:t>da sincera de la reconciliación,</w:t>
      </w:r>
      <w:r w:rsidR="00BC7A28">
        <w:rPr>
          <w:rFonts w:ascii="Times New Roman" w:hAnsi="Times New Roman" w:cs="Times New Roman"/>
          <w:sz w:val="24"/>
          <w:szCs w:val="24"/>
        </w:rPr>
        <w:t xml:space="preserve"> </w:t>
      </w:r>
      <w:r w:rsidR="00C67565">
        <w:rPr>
          <w:rFonts w:ascii="Times New Roman" w:hAnsi="Times New Roman" w:cs="Times New Roman"/>
          <w:sz w:val="24"/>
          <w:szCs w:val="24"/>
        </w:rPr>
        <w:t>rebasaron</w:t>
      </w:r>
      <w:r w:rsidR="00BC7A28">
        <w:rPr>
          <w:rFonts w:ascii="Times New Roman" w:hAnsi="Times New Roman" w:cs="Times New Roman"/>
          <w:sz w:val="24"/>
          <w:szCs w:val="24"/>
        </w:rPr>
        <w:t xml:space="preserve"> la capacidad de aceptación de buena parte de la ciudadana que hoy se manifiesta hastiada de que la comandancia </w:t>
      </w:r>
      <w:proofErr w:type="spellStart"/>
      <w:r w:rsidR="00BC7A28">
        <w:rPr>
          <w:rFonts w:ascii="Times New Roman" w:hAnsi="Times New Roman" w:cs="Times New Roman"/>
          <w:sz w:val="24"/>
          <w:szCs w:val="24"/>
        </w:rPr>
        <w:t>fariana</w:t>
      </w:r>
      <w:proofErr w:type="spellEnd"/>
      <w:r w:rsidR="00BC7A28">
        <w:rPr>
          <w:rFonts w:ascii="Times New Roman" w:hAnsi="Times New Roman" w:cs="Times New Roman"/>
          <w:sz w:val="24"/>
          <w:szCs w:val="24"/>
        </w:rPr>
        <w:t xml:space="preserve">  se pasee como “Pedro por su casa” y se burle del sentido común.</w:t>
      </w:r>
    </w:p>
    <w:p w:rsidR="00FB6E77" w:rsidRDefault="00BC7A28" w:rsidP="00FB6E77">
      <w:pPr>
        <w:jc w:val="both"/>
        <w:rPr>
          <w:rFonts w:ascii="Times New Roman" w:hAnsi="Times New Roman" w:cs="Times New Roman"/>
          <w:sz w:val="24"/>
          <w:szCs w:val="24"/>
        </w:rPr>
      </w:pPr>
      <w:r>
        <w:rPr>
          <w:rFonts w:ascii="Times New Roman" w:hAnsi="Times New Roman" w:cs="Times New Roman"/>
          <w:sz w:val="24"/>
          <w:szCs w:val="24"/>
        </w:rPr>
        <w:t>Para que se entienda bien la razón por la que no consigue una atmósfera favorable y de que la diplomacia, las giras internacionales, el premio Nobel, la visita</w:t>
      </w:r>
      <w:r w:rsidR="007B73BC">
        <w:rPr>
          <w:rFonts w:ascii="Times New Roman" w:hAnsi="Times New Roman" w:cs="Times New Roman"/>
          <w:sz w:val="24"/>
          <w:szCs w:val="24"/>
        </w:rPr>
        <w:t xml:space="preserve"> a </w:t>
      </w:r>
      <w:proofErr w:type="spellStart"/>
      <w:r w:rsidR="007B73BC">
        <w:rPr>
          <w:rFonts w:ascii="Times New Roman" w:hAnsi="Times New Roman" w:cs="Times New Roman"/>
          <w:sz w:val="24"/>
          <w:szCs w:val="24"/>
        </w:rPr>
        <w:t>Trump</w:t>
      </w:r>
      <w:proofErr w:type="spellEnd"/>
      <w:r w:rsidR="007B73BC">
        <w:rPr>
          <w:rFonts w:ascii="Times New Roman" w:hAnsi="Times New Roman" w:cs="Times New Roman"/>
          <w:sz w:val="24"/>
          <w:szCs w:val="24"/>
        </w:rPr>
        <w:t xml:space="preserve">, a la ONU, al Papa, </w:t>
      </w:r>
      <w:r>
        <w:rPr>
          <w:rFonts w:ascii="Times New Roman" w:hAnsi="Times New Roman" w:cs="Times New Roman"/>
          <w:sz w:val="24"/>
          <w:szCs w:val="24"/>
        </w:rPr>
        <w:t xml:space="preserve">las multimillonarias campañas publicitarias en los medios nacionales y extranjeros, </w:t>
      </w:r>
      <w:r w:rsidR="002C5D9F">
        <w:rPr>
          <w:rFonts w:ascii="Times New Roman" w:hAnsi="Times New Roman" w:cs="Times New Roman"/>
          <w:sz w:val="24"/>
          <w:szCs w:val="24"/>
        </w:rPr>
        <w:t>no produzca</w:t>
      </w:r>
      <w:r w:rsidR="007B73BC">
        <w:rPr>
          <w:rFonts w:ascii="Times New Roman" w:hAnsi="Times New Roman" w:cs="Times New Roman"/>
          <w:sz w:val="24"/>
          <w:szCs w:val="24"/>
        </w:rPr>
        <w:t>n</w:t>
      </w:r>
      <w:r w:rsidR="002C5D9F">
        <w:rPr>
          <w:rFonts w:ascii="Times New Roman" w:hAnsi="Times New Roman" w:cs="Times New Roman"/>
          <w:sz w:val="24"/>
          <w:szCs w:val="24"/>
        </w:rPr>
        <w:t xml:space="preserve"> efectos positivos en el sentimien</w:t>
      </w:r>
      <w:r w:rsidR="007B73BC">
        <w:rPr>
          <w:rFonts w:ascii="Times New Roman" w:hAnsi="Times New Roman" w:cs="Times New Roman"/>
          <w:sz w:val="24"/>
          <w:szCs w:val="24"/>
        </w:rPr>
        <w:t>to de la mayoría de colombianos</w:t>
      </w:r>
      <w:r w:rsidR="002C5D9F">
        <w:rPr>
          <w:rFonts w:ascii="Times New Roman" w:hAnsi="Times New Roman" w:cs="Times New Roman"/>
          <w:sz w:val="24"/>
          <w:szCs w:val="24"/>
        </w:rPr>
        <w:t xml:space="preserve"> hay que tener en cuenta </w:t>
      </w:r>
      <w:r w:rsidR="00FB6E77">
        <w:rPr>
          <w:rFonts w:ascii="Times New Roman" w:hAnsi="Times New Roman" w:cs="Times New Roman"/>
          <w:sz w:val="24"/>
          <w:szCs w:val="24"/>
        </w:rPr>
        <w:t>el diseño entreguista de la política oficial al mando.</w:t>
      </w:r>
    </w:p>
    <w:p w:rsidR="007C1CA5" w:rsidRDefault="00FB6E77" w:rsidP="00FB6E77">
      <w:pPr>
        <w:jc w:val="both"/>
        <w:rPr>
          <w:rFonts w:ascii="Times New Roman" w:hAnsi="Times New Roman" w:cs="Times New Roman"/>
          <w:sz w:val="24"/>
          <w:szCs w:val="24"/>
        </w:rPr>
      </w:pPr>
      <w:r>
        <w:rPr>
          <w:rFonts w:ascii="Times New Roman" w:hAnsi="Times New Roman" w:cs="Times New Roman"/>
          <w:sz w:val="24"/>
          <w:szCs w:val="24"/>
        </w:rPr>
        <w:t xml:space="preserve">Y </w:t>
      </w:r>
      <w:r w:rsidR="007C1CA5">
        <w:rPr>
          <w:rFonts w:ascii="Times New Roman" w:hAnsi="Times New Roman" w:cs="Times New Roman"/>
          <w:sz w:val="24"/>
          <w:szCs w:val="24"/>
        </w:rPr>
        <w:t>también ciertos procederes arbitrarios, engañosos y antidemocráticos como la citación de un p</w:t>
      </w:r>
      <w:r w:rsidR="002C5D9F">
        <w:rPr>
          <w:rFonts w:ascii="Times New Roman" w:hAnsi="Times New Roman" w:cs="Times New Roman"/>
          <w:sz w:val="24"/>
          <w:szCs w:val="24"/>
        </w:rPr>
        <w:t>lebiscito</w:t>
      </w:r>
      <w:r w:rsidR="007C1CA5">
        <w:rPr>
          <w:rFonts w:ascii="Times New Roman" w:hAnsi="Times New Roman" w:cs="Times New Roman"/>
          <w:sz w:val="24"/>
          <w:szCs w:val="24"/>
        </w:rPr>
        <w:t xml:space="preserve"> con pregunta amañada, en bloque las 286 páginas, </w:t>
      </w:r>
      <w:r w:rsidR="002C5D9F">
        <w:rPr>
          <w:rFonts w:ascii="Times New Roman" w:hAnsi="Times New Roman" w:cs="Times New Roman"/>
          <w:sz w:val="24"/>
          <w:szCs w:val="24"/>
        </w:rPr>
        <w:t xml:space="preserve">con financiación oficial de </w:t>
      </w:r>
      <w:r w:rsidR="007C1CA5">
        <w:rPr>
          <w:rFonts w:ascii="Times New Roman" w:hAnsi="Times New Roman" w:cs="Times New Roman"/>
          <w:sz w:val="24"/>
          <w:szCs w:val="24"/>
        </w:rPr>
        <w:t xml:space="preserve">publicidad por el SÍ, </w:t>
      </w:r>
      <w:r w:rsidR="002C5D9F">
        <w:rPr>
          <w:rFonts w:ascii="Times New Roman" w:hAnsi="Times New Roman" w:cs="Times New Roman"/>
          <w:sz w:val="24"/>
          <w:szCs w:val="24"/>
        </w:rPr>
        <w:t>la amenaza</w:t>
      </w:r>
      <w:r w:rsidR="007C1CA5">
        <w:rPr>
          <w:rFonts w:ascii="Times New Roman" w:hAnsi="Times New Roman" w:cs="Times New Roman"/>
          <w:sz w:val="24"/>
          <w:szCs w:val="24"/>
        </w:rPr>
        <w:t xml:space="preserve"> con una guerra tenebrosa si ganaba el NO,</w:t>
      </w:r>
      <w:r w:rsidR="002C5D9F">
        <w:rPr>
          <w:rFonts w:ascii="Times New Roman" w:hAnsi="Times New Roman" w:cs="Times New Roman"/>
          <w:sz w:val="24"/>
          <w:szCs w:val="24"/>
        </w:rPr>
        <w:t xml:space="preserve"> reducción</w:t>
      </w:r>
      <w:r w:rsidR="007C1CA5">
        <w:rPr>
          <w:rFonts w:ascii="Times New Roman" w:hAnsi="Times New Roman" w:cs="Times New Roman"/>
          <w:sz w:val="24"/>
          <w:szCs w:val="24"/>
        </w:rPr>
        <w:t xml:space="preserve"> </w:t>
      </w:r>
      <w:r w:rsidR="002C5D9F">
        <w:rPr>
          <w:rFonts w:ascii="Times New Roman" w:hAnsi="Times New Roman" w:cs="Times New Roman"/>
          <w:sz w:val="24"/>
          <w:szCs w:val="24"/>
        </w:rPr>
        <w:t>d</w:t>
      </w:r>
      <w:r w:rsidR="007C1CA5">
        <w:rPr>
          <w:rFonts w:ascii="Times New Roman" w:hAnsi="Times New Roman" w:cs="Times New Roman"/>
          <w:sz w:val="24"/>
          <w:szCs w:val="24"/>
        </w:rPr>
        <w:t>el umbral de aprobación</w:t>
      </w:r>
      <w:r w:rsidR="002C5D9F">
        <w:rPr>
          <w:rFonts w:ascii="Times New Roman" w:hAnsi="Times New Roman" w:cs="Times New Roman"/>
          <w:sz w:val="24"/>
          <w:szCs w:val="24"/>
        </w:rPr>
        <w:t xml:space="preserve"> al 13%</w:t>
      </w:r>
      <w:r w:rsidR="007C1CA5">
        <w:rPr>
          <w:rFonts w:ascii="Times New Roman" w:hAnsi="Times New Roman" w:cs="Times New Roman"/>
          <w:sz w:val="24"/>
          <w:szCs w:val="24"/>
        </w:rPr>
        <w:t xml:space="preserve">. Luego, perdido el plebiscito, la maniobra engañosa para aparentar búsqueda de una nueva negociación bajo un consenso nacional y de nuevo la </w:t>
      </w:r>
      <w:r w:rsidR="007C1CA5">
        <w:rPr>
          <w:rFonts w:ascii="Times New Roman" w:hAnsi="Times New Roman" w:cs="Times New Roman"/>
          <w:sz w:val="24"/>
          <w:szCs w:val="24"/>
        </w:rPr>
        <w:lastRenderedPageBreak/>
        <w:t>trampa dando a entender que se habían hecho modificaciones profundas y que se tení</w:t>
      </w:r>
      <w:r w:rsidR="002C5D9F">
        <w:rPr>
          <w:rFonts w:ascii="Times New Roman" w:hAnsi="Times New Roman" w:cs="Times New Roman"/>
          <w:sz w:val="24"/>
          <w:szCs w:val="24"/>
        </w:rPr>
        <w:t>a, como se afirmó en</w:t>
      </w:r>
      <w:r w:rsidR="007C1CA5">
        <w:rPr>
          <w:rFonts w:ascii="Times New Roman" w:hAnsi="Times New Roman" w:cs="Times New Roman"/>
          <w:sz w:val="24"/>
          <w:szCs w:val="24"/>
        </w:rPr>
        <w:t xml:space="preserve"> principio, la venia de los líderes del NO.</w:t>
      </w:r>
    </w:p>
    <w:p w:rsidR="00021723" w:rsidRDefault="00FB6E77" w:rsidP="00FB6E77">
      <w:pPr>
        <w:jc w:val="both"/>
        <w:rPr>
          <w:rFonts w:ascii="Times New Roman" w:hAnsi="Times New Roman" w:cs="Times New Roman"/>
          <w:sz w:val="24"/>
          <w:szCs w:val="24"/>
        </w:rPr>
      </w:pPr>
      <w:r>
        <w:rPr>
          <w:rFonts w:ascii="Times New Roman" w:hAnsi="Times New Roman" w:cs="Times New Roman"/>
          <w:sz w:val="24"/>
          <w:szCs w:val="24"/>
        </w:rPr>
        <w:t xml:space="preserve">Y </w:t>
      </w:r>
      <w:bookmarkStart w:id="0" w:name="_GoBack"/>
      <w:bookmarkEnd w:id="0"/>
      <w:r w:rsidR="007C1CA5">
        <w:rPr>
          <w:rFonts w:ascii="Times New Roman" w:hAnsi="Times New Roman" w:cs="Times New Roman"/>
          <w:sz w:val="24"/>
          <w:szCs w:val="24"/>
        </w:rPr>
        <w:t xml:space="preserve">cuando </w:t>
      </w:r>
      <w:r w:rsidR="007B73BC">
        <w:rPr>
          <w:rFonts w:ascii="Times New Roman" w:hAnsi="Times New Roman" w:cs="Times New Roman"/>
          <w:sz w:val="24"/>
          <w:szCs w:val="24"/>
        </w:rPr>
        <w:t>se desgrana la mazorca emerge</w:t>
      </w:r>
      <w:r w:rsidR="007C1CA5">
        <w:rPr>
          <w:rFonts w:ascii="Times New Roman" w:hAnsi="Times New Roman" w:cs="Times New Roman"/>
          <w:sz w:val="24"/>
          <w:szCs w:val="24"/>
        </w:rPr>
        <w:t xml:space="preserve"> a la luz </w:t>
      </w:r>
      <w:r w:rsidR="007B73BC">
        <w:rPr>
          <w:rFonts w:ascii="Times New Roman" w:hAnsi="Times New Roman" w:cs="Times New Roman"/>
          <w:sz w:val="24"/>
          <w:szCs w:val="24"/>
        </w:rPr>
        <w:t xml:space="preserve">lo </w:t>
      </w:r>
      <w:r w:rsidR="007C1CA5">
        <w:rPr>
          <w:rFonts w:ascii="Times New Roman" w:hAnsi="Times New Roman" w:cs="Times New Roman"/>
          <w:sz w:val="24"/>
          <w:szCs w:val="24"/>
        </w:rPr>
        <w:t xml:space="preserve">que el tal nuevo acuerdo contempla, entre otras atrocidades: impunidad para las </w:t>
      </w:r>
      <w:proofErr w:type="spellStart"/>
      <w:r w:rsidR="007C1CA5">
        <w:rPr>
          <w:rFonts w:ascii="Times New Roman" w:hAnsi="Times New Roman" w:cs="Times New Roman"/>
          <w:sz w:val="24"/>
          <w:szCs w:val="24"/>
        </w:rPr>
        <w:t>Farc</w:t>
      </w:r>
      <w:proofErr w:type="spellEnd"/>
      <w:r w:rsidR="007C1CA5">
        <w:rPr>
          <w:rFonts w:ascii="Times New Roman" w:hAnsi="Times New Roman" w:cs="Times New Roman"/>
          <w:sz w:val="24"/>
          <w:szCs w:val="24"/>
        </w:rPr>
        <w:t xml:space="preserve">, representación en el Senado y Cámara sin impedimentos para responsables de crímenes de lesa humanidad, incorporación de las </w:t>
      </w:r>
      <w:r w:rsidR="007B73BC">
        <w:rPr>
          <w:rFonts w:ascii="Times New Roman" w:hAnsi="Times New Roman" w:cs="Times New Roman"/>
          <w:sz w:val="24"/>
          <w:szCs w:val="24"/>
        </w:rPr>
        <w:t>312 páginas del “nuevo” Acuerdo</w:t>
      </w:r>
      <w:r w:rsidR="007C1CA5">
        <w:rPr>
          <w:rFonts w:ascii="Times New Roman" w:hAnsi="Times New Roman" w:cs="Times New Roman"/>
          <w:sz w:val="24"/>
          <w:szCs w:val="24"/>
        </w:rPr>
        <w:t xml:space="preserve"> a la Constitución en calidad de inmodificable o parte del bloque de constitucionalidad, </w:t>
      </w:r>
      <w:r w:rsidR="00021723">
        <w:rPr>
          <w:rFonts w:ascii="Times New Roman" w:hAnsi="Times New Roman" w:cs="Times New Roman"/>
          <w:sz w:val="24"/>
          <w:szCs w:val="24"/>
        </w:rPr>
        <w:t xml:space="preserve">alteración de las funciones del Congreso, implantación de una nueva Justicia la JEP </w:t>
      </w:r>
      <w:r w:rsidR="007B73BC">
        <w:rPr>
          <w:rFonts w:ascii="Times New Roman" w:hAnsi="Times New Roman" w:cs="Times New Roman"/>
          <w:sz w:val="24"/>
          <w:szCs w:val="24"/>
        </w:rPr>
        <w:t xml:space="preserve">superpuesta </w:t>
      </w:r>
      <w:r w:rsidR="00021723">
        <w:rPr>
          <w:rFonts w:ascii="Times New Roman" w:hAnsi="Times New Roman" w:cs="Times New Roman"/>
          <w:sz w:val="24"/>
          <w:szCs w:val="24"/>
        </w:rPr>
        <w:t xml:space="preserve">a todos los órganos judiciales del país, </w:t>
      </w:r>
      <w:r w:rsidR="002C5D9F">
        <w:rPr>
          <w:rFonts w:ascii="Times New Roman" w:hAnsi="Times New Roman" w:cs="Times New Roman"/>
          <w:sz w:val="24"/>
          <w:szCs w:val="24"/>
        </w:rPr>
        <w:t xml:space="preserve">adopción </w:t>
      </w:r>
      <w:r w:rsidR="007B73BC">
        <w:rPr>
          <w:rFonts w:ascii="Times New Roman" w:hAnsi="Times New Roman" w:cs="Times New Roman"/>
          <w:sz w:val="24"/>
          <w:szCs w:val="24"/>
        </w:rPr>
        <w:t>del mecanismo</w:t>
      </w:r>
      <w:r w:rsidR="00021723">
        <w:rPr>
          <w:rFonts w:ascii="Times New Roman" w:hAnsi="Times New Roman" w:cs="Times New Roman"/>
          <w:sz w:val="24"/>
          <w:szCs w:val="24"/>
        </w:rPr>
        <w:t xml:space="preserve"> </w:t>
      </w:r>
      <w:proofErr w:type="spellStart"/>
      <w:r w:rsidR="00021723" w:rsidRPr="002C5D9F">
        <w:rPr>
          <w:rFonts w:ascii="Times New Roman" w:hAnsi="Times New Roman" w:cs="Times New Roman"/>
          <w:i/>
          <w:sz w:val="24"/>
          <w:szCs w:val="24"/>
        </w:rPr>
        <w:t>fast</w:t>
      </w:r>
      <w:proofErr w:type="spellEnd"/>
      <w:r w:rsidR="00021723" w:rsidRPr="002C5D9F">
        <w:rPr>
          <w:rFonts w:ascii="Times New Roman" w:hAnsi="Times New Roman" w:cs="Times New Roman"/>
          <w:i/>
          <w:sz w:val="24"/>
          <w:szCs w:val="24"/>
        </w:rPr>
        <w:t xml:space="preserve"> </w:t>
      </w:r>
      <w:proofErr w:type="spellStart"/>
      <w:r w:rsidR="00021723" w:rsidRPr="002C5D9F">
        <w:rPr>
          <w:rFonts w:ascii="Times New Roman" w:hAnsi="Times New Roman" w:cs="Times New Roman"/>
          <w:i/>
          <w:sz w:val="24"/>
          <w:szCs w:val="24"/>
        </w:rPr>
        <w:t>track</w:t>
      </w:r>
      <w:proofErr w:type="spellEnd"/>
      <w:r w:rsidR="00021723">
        <w:rPr>
          <w:rFonts w:ascii="Times New Roman" w:hAnsi="Times New Roman" w:cs="Times New Roman"/>
          <w:sz w:val="24"/>
          <w:szCs w:val="24"/>
        </w:rPr>
        <w:t xml:space="preserve"> para reformar la Constitución con proyectos votados en bloque y salidos de la mesa constituyente integrada por delegados del gobierno y de la guerrilla, entre ellos un jurista comunis</w:t>
      </w:r>
      <w:r w:rsidR="007B73BC">
        <w:rPr>
          <w:rFonts w:ascii="Times New Roman" w:hAnsi="Times New Roman" w:cs="Times New Roman"/>
          <w:sz w:val="24"/>
          <w:szCs w:val="24"/>
        </w:rPr>
        <w:t xml:space="preserve">ta español, financiación con el </w:t>
      </w:r>
      <w:r w:rsidR="00021723">
        <w:rPr>
          <w:rFonts w:ascii="Times New Roman" w:hAnsi="Times New Roman" w:cs="Times New Roman"/>
          <w:sz w:val="24"/>
          <w:szCs w:val="24"/>
        </w:rPr>
        <w:t>dinero de nuestros impuestos de la actividad política y de un centro de pensamiento de la ideología totalitaria marxista-leninis</w:t>
      </w:r>
      <w:r w:rsidR="002C5D9F">
        <w:rPr>
          <w:rFonts w:ascii="Times New Roman" w:hAnsi="Times New Roman" w:cs="Times New Roman"/>
          <w:sz w:val="24"/>
          <w:szCs w:val="24"/>
        </w:rPr>
        <w:t>ta y</w:t>
      </w:r>
      <w:r w:rsidR="00021723">
        <w:rPr>
          <w:rFonts w:ascii="Times New Roman" w:hAnsi="Times New Roman" w:cs="Times New Roman"/>
          <w:sz w:val="24"/>
          <w:szCs w:val="24"/>
        </w:rPr>
        <w:t xml:space="preserve"> la conformación de una comisión de seguimiento con poderes gubernamentales.</w:t>
      </w:r>
    </w:p>
    <w:p w:rsidR="00021723" w:rsidRDefault="00021723" w:rsidP="00FB6E77">
      <w:pPr>
        <w:jc w:val="both"/>
        <w:rPr>
          <w:rFonts w:ascii="Times New Roman" w:hAnsi="Times New Roman" w:cs="Times New Roman"/>
          <w:sz w:val="24"/>
          <w:szCs w:val="24"/>
        </w:rPr>
      </w:pPr>
      <w:r>
        <w:rPr>
          <w:rFonts w:ascii="Times New Roman" w:hAnsi="Times New Roman" w:cs="Times New Roman"/>
          <w:sz w:val="24"/>
          <w:szCs w:val="24"/>
        </w:rPr>
        <w:t xml:space="preserve">De modo que, llegados al punto de la implementación de los pactos y luego de cumplirse los 180 días estipulados </w:t>
      </w:r>
      <w:r w:rsidR="005A6B2D">
        <w:rPr>
          <w:rFonts w:ascii="Times New Roman" w:hAnsi="Times New Roman" w:cs="Times New Roman"/>
          <w:sz w:val="24"/>
          <w:szCs w:val="24"/>
        </w:rPr>
        <w:t>y supuestamente inalter</w:t>
      </w:r>
      <w:r w:rsidR="002C5D9F">
        <w:rPr>
          <w:rFonts w:ascii="Times New Roman" w:hAnsi="Times New Roman" w:cs="Times New Roman"/>
          <w:sz w:val="24"/>
          <w:szCs w:val="24"/>
        </w:rPr>
        <w:t>ables</w:t>
      </w:r>
      <w:r w:rsidR="007C1CA5">
        <w:rPr>
          <w:rFonts w:ascii="Times New Roman" w:hAnsi="Times New Roman" w:cs="Times New Roman"/>
          <w:sz w:val="24"/>
          <w:szCs w:val="24"/>
        </w:rPr>
        <w:t xml:space="preserve"> </w:t>
      </w:r>
      <w:r>
        <w:rPr>
          <w:rFonts w:ascii="Times New Roman" w:hAnsi="Times New Roman" w:cs="Times New Roman"/>
          <w:sz w:val="24"/>
          <w:szCs w:val="24"/>
        </w:rPr>
        <w:t xml:space="preserve">para la desmovilización de las </w:t>
      </w:r>
      <w:proofErr w:type="spellStart"/>
      <w:r>
        <w:rPr>
          <w:rFonts w:ascii="Times New Roman" w:hAnsi="Times New Roman" w:cs="Times New Roman"/>
          <w:sz w:val="24"/>
          <w:szCs w:val="24"/>
        </w:rPr>
        <w:t>Farc</w:t>
      </w:r>
      <w:proofErr w:type="spellEnd"/>
      <w:r w:rsidR="002C5D9F">
        <w:rPr>
          <w:rFonts w:ascii="Times New Roman" w:hAnsi="Times New Roman" w:cs="Times New Roman"/>
          <w:sz w:val="24"/>
          <w:szCs w:val="24"/>
        </w:rPr>
        <w:t>,</w:t>
      </w:r>
      <w:r w:rsidR="005A6B2D">
        <w:rPr>
          <w:rFonts w:ascii="Times New Roman" w:hAnsi="Times New Roman" w:cs="Times New Roman"/>
          <w:sz w:val="24"/>
          <w:szCs w:val="24"/>
        </w:rPr>
        <w:t xml:space="preserve"> </w:t>
      </w:r>
      <w:r>
        <w:rPr>
          <w:rFonts w:ascii="Times New Roman" w:hAnsi="Times New Roman" w:cs="Times New Roman"/>
          <w:sz w:val="24"/>
          <w:szCs w:val="24"/>
        </w:rPr>
        <w:t xml:space="preserve">el balance es un país dividido, incontrolado, con un presidente en caída profunda de </w:t>
      </w:r>
      <w:r w:rsidR="002C5D9F">
        <w:rPr>
          <w:rFonts w:ascii="Times New Roman" w:hAnsi="Times New Roman" w:cs="Times New Roman"/>
          <w:sz w:val="24"/>
          <w:szCs w:val="24"/>
        </w:rPr>
        <w:t xml:space="preserve">su imagen </w:t>
      </w:r>
      <w:r w:rsidR="005A6B2D">
        <w:rPr>
          <w:rFonts w:ascii="Times New Roman" w:hAnsi="Times New Roman" w:cs="Times New Roman"/>
          <w:sz w:val="24"/>
          <w:szCs w:val="24"/>
        </w:rPr>
        <w:t xml:space="preserve">y </w:t>
      </w:r>
      <w:r w:rsidR="002C5D9F">
        <w:rPr>
          <w:rFonts w:ascii="Times New Roman" w:hAnsi="Times New Roman" w:cs="Times New Roman"/>
          <w:sz w:val="24"/>
          <w:szCs w:val="24"/>
        </w:rPr>
        <w:t>sin gobernabilidad, inepto, una guerrilla insolente e</w:t>
      </w:r>
      <w:r>
        <w:rPr>
          <w:rFonts w:ascii="Times New Roman" w:hAnsi="Times New Roman" w:cs="Times New Roman"/>
          <w:sz w:val="24"/>
          <w:szCs w:val="24"/>
        </w:rPr>
        <w:t xml:space="preserve"> inflada</w:t>
      </w:r>
      <w:r w:rsidR="005A6B2D">
        <w:rPr>
          <w:rFonts w:ascii="Times New Roman" w:hAnsi="Times New Roman" w:cs="Times New Roman"/>
          <w:sz w:val="24"/>
          <w:szCs w:val="24"/>
        </w:rPr>
        <w:t>, invitada de honor a eventos culturales y ocupando</w:t>
      </w:r>
      <w:r>
        <w:rPr>
          <w:rFonts w:ascii="Times New Roman" w:hAnsi="Times New Roman" w:cs="Times New Roman"/>
          <w:sz w:val="24"/>
          <w:szCs w:val="24"/>
        </w:rPr>
        <w:t xml:space="preserve"> primeras planas en los medios </w:t>
      </w:r>
      <w:proofErr w:type="spellStart"/>
      <w:r>
        <w:rPr>
          <w:rFonts w:ascii="Times New Roman" w:hAnsi="Times New Roman" w:cs="Times New Roman"/>
          <w:sz w:val="24"/>
          <w:szCs w:val="24"/>
        </w:rPr>
        <w:t>enmerm</w:t>
      </w:r>
      <w:r w:rsidR="005A6B2D">
        <w:rPr>
          <w:rFonts w:ascii="Times New Roman" w:hAnsi="Times New Roman" w:cs="Times New Roman"/>
          <w:sz w:val="24"/>
          <w:szCs w:val="24"/>
        </w:rPr>
        <w:t>elados</w:t>
      </w:r>
      <w:proofErr w:type="spellEnd"/>
      <w:r>
        <w:rPr>
          <w:rFonts w:ascii="Times New Roman" w:hAnsi="Times New Roman" w:cs="Times New Roman"/>
          <w:sz w:val="24"/>
          <w:szCs w:val="24"/>
        </w:rPr>
        <w:t xml:space="preserve">. </w:t>
      </w:r>
    </w:p>
    <w:p w:rsidR="007C1CA5" w:rsidRDefault="00021723" w:rsidP="00FB6E77">
      <w:pPr>
        <w:jc w:val="both"/>
        <w:rPr>
          <w:rFonts w:ascii="Times New Roman" w:hAnsi="Times New Roman" w:cs="Times New Roman"/>
          <w:sz w:val="24"/>
          <w:szCs w:val="24"/>
        </w:rPr>
      </w:pPr>
      <w:r>
        <w:rPr>
          <w:rFonts w:ascii="Times New Roman" w:hAnsi="Times New Roman" w:cs="Times New Roman"/>
          <w:sz w:val="24"/>
          <w:szCs w:val="24"/>
        </w:rPr>
        <w:t>No han entregado los menores de sus filas que son miles, no quieren desestructurar su formación jerárquica militar, no quieren entregar sus bienes, no soportan la menor crítica, v</w:t>
      </w:r>
      <w:r w:rsidR="005A6B2D">
        <w:rPr>
          <w:rFonts w:ascii="Times New Roman" w:hAnsi="Times New Roman" w:cs="Times New Roman"/>
          <w:sz w:val="24"/>
          <w:szCs w:val="24"/>
        </w:rPr>
        <w:t xml:space="preserve">etan al Fiscal </w:t>
      </w:r>
      <w:proofErr w:type="spellStart"/>
      <w:r w:rsidR="005A6B2D">
        <w:rPr>
          <w:rFonts w:ascii="Times New Roman" w:hAnsi="Times New Roman" w:cs="Times New Roman"/>
          <w:sz w:val="24"/>
          <w:szCs w:val="24"/>
        </w:rPr>
        <w:t>gentral</w:t>
      </w:r>
      <w:proofErr w:type="spellEnd"/>
      <w:r w:rsidR="005A6B2D">
        <w:rPr>
          <w:rFonts w:ascii="Times New Roman" w:hAnsi="Times New Roman" w:cs="Times New Roman"/>
          <w:sz w:val="24"/>
          <w:szCs w:val="24"/>
        </w:rPr>
        <w:t>, a magistrados, a las Cortes, a congresistas</w:t>
      </w:r>
      <w:r w:rsidR="002C5D9F">
        <w:rPr>
          <w:rFonts w:ascii="Times New Roman" w:hAnsi="Times New Roman" w:cs="Times New Roman"/>
          <w:sz w:val="24"/>
          <w:szCs w:val="24"/>
        </w:rPr>
        <w:t xml:space="preserve"> y se</w:t>
      </w:r>
      <w:r>
        <w:rPr>
          <w:rFonts w:ascii="Times New Roman" w:hAnsi="Times New Roman" w:cs="Times New Roman"/>
          <w:sz w:val="24"/>
          <w:szCs w:val="24"/>
        </w:rPr>
        <w:t xml:space="preserve"> ufanan de haber entregado a la misión de la ONU</w:t>
      </w:r>
      <w:r w:rsidR="006D3A09">
        <w:rPr>
          <w:rFonts w:ascii="Times New Roman" w:hAnsi="Times New Roman" w:cs="Times New Roman"/>
          <w:sz w:val="24"/>
          <w:szCs w:val="24"/>
        </w:rPr>
        <w:t xml:space="preserve">, cuyo papel no genera confianza, el 30% de sus armas sin </w:t>
      </w:r>
      <w:r w:rsidR="005A6B2D">
        <w:rPr>
          <w:rFonts w:ascii="Times New Roman" w:hAnsi="Times New Roman" w:cs="Times New Roman"/>
          <w:sz w:val="24"/>
          <w:szCs w:val="24"/>
        </w:rPr>
        <w:t>una foto o video de sustento</w:t>
      </w:r>
      <w:r w:rsidR="006D3A09">
        <w:rPr>
          <w:rFonts w:ascii="Times New Roman" w:hAnsi="Times New Roman" w:cs="Times New Roman"/>
          <w:sz w:val="24"/>
          <w:szCs w:val="24"/>
        </w:rPr>
        <w:t>, sin testigos independie</w:t>
      </w:r>
      <w:r w:rsidR="002C5D9F">
        <w:rPr>
          <w:rFonts w:ascii="Times New Roman" w:hAnsi="Times New Roman" w:cs="Times New Roman"/>
          <w:sz w:val="24"/>
          <w:szCs w:val="24"/>
        </w:rPr>
        <w:t xml:space="preserve">ntes, y quieren que la opinión </w:t>
      </w:r>
      <w:r w:rsidR="006D3A09">
        <w:rPr>
          <w:rFonts w:ascii="Times New Roman" w:hAnsi="Times New Roman" w:cs="Times New Roman"/>
          <w:sz w:val="24"/>
          <w:szCs w:val="24"/>
        </w:rPr>
        <w:t>les crea y se dé por satisfecha como si el cumplimiento de un compromiso puntual fuese suficiente para borrar el desastre institucional</w:t>
      </w:r>
      <w:r w:rsidR="007C1CA5">
        <w:rPr>
          <w:rFonts w:ascii="Times New Roman" w:hAnsi="Times New Roman" w:cs="Times New Roman"/>
          <w:sz w:val="24"/>
          <w:szCs w:val="24"/>
        </w:rPr>
        <w:t xml:space="preserve"> </w:t>
      </w:r>
      <w:r w:rsidR="006D3A09">
        <w:rPr>
          <w:rFonts w:ascii="Times New Roman" w:hAnsi="Times New Roman" w:cs="Times New Roman"/>
          <w:sz w:val="24"/>
          <w:szCs w:val="24"/>
        </w:rPr>
        <w:t>y constitucional</w:t>
      </w:r>
      <w:r w:rsidR="007C1CA5">
        <w:rPr>
          <w:rFonts w:ascii="Times New Roman" w:hAnsi="Times New Roman" w:cs="Times New Roman"/>
          <w:sz w:val="24"/>
          <w:szCs w:val="24"/>
        </w:rPr>
        <w:t xml:space="preserve"> </w:t>
      </w:r>
      <w:r w:rsidR="006D3A09">
        <w:rPr>
          <w:rFonts w:ascii="Times New Roman" w:hAnsi="Times New Roman" w:cs="Times New Roman"/>
          <w:sz w:val="24"/>
          <w:szCs w:val="24"/>
        </w:rPr>
        <w:t>provocado por las tres fuentes del descontento: el proceso de negociación, los contenidos inconstitucionales del acuerdo final y su implementación.</w:t>
      </w:r>
    </w:p>
    <w:p w:rsidR="002C5D9F" w:rsidRDefault="002C5D9F" w:rsidP="00FB6E77">
      <w:pPr>
        <w:jc w:val="both"/>
        <w:rPr>
          <w:rFonts w:ascii="Times New Roman" w:hAnsi="Times New Roman" w:cs="Times New Roman"/>
          <w:sz w:val="24"/>
          <w:szCs w:val="24"/>
        </w:rPr>
      </w:pPr>
      <w:r>
        <w:rPr>
          <w:rFonts w:ascii="Times New Roman" w:hAnsi="Times New Roman" w:cs="Times New Roman"/>
          <w:sz w:val="24"/>
          <w:szCs w:val="24"/>
        </w:rPr>
        <w:t>Darío Acevedo Carmona, 12 de junio de 2017</w:t>
      </w:r>
    </w:p>
    <w:p w:rsidR="001A04EC" w:rsidRPr="00D56475" w:rsidRDefault="001A04EC" w:rsidP="00FB6E77">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1A04EC" w:rsidRPr="00D564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475"/>
    <w:rsid w:val="00021723"/>
    <w:rsid w:val="001A04EC"/>
    <w:rsid w:val="002C5D9F"/>
    <w:rsid w:val="005A6B2D"/>
    <w:rsid w:val="006D3A09"/>
    <w:rsid w:val="007B73BC"/>
    <w:rsid w:val="007C1CA5"/>
    <w:rsid w:val="008218AE"/>
    <w:rsid w:val="00A4572F"/>
    <w:rsid w:val="00BC7A28"/>
    <w:rsid w:val="00C67565"/>
    <w:rsid w:val="00D56475"/>
    <w:rsid w:val="00DD4F12"/>
    <w:rsid w:val="00FB6E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8F681-7B44-450B-BF9A-B9ABBF7A6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862</Words>
  <Characters>4745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dc:creator>
  <cp:keywords/>
  <dc:description/>
  <cp:lastModifiedBy>Dario</cp:lastModifiedBy>
  <cp:revision>5</cp:revision>
  <dcterms:created xsi:type="dcterms:W3CDTF">2017-06-09T03:35:00Z</dcterms:created>
  <dcterms:modified xsi:type="dcterms:W3CDTF">2017-06-11T16:10:00Z</dcterms:modified>
</cp:coreProperties>
</file>