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2" w:rsidRPr="0037555E" w:rsidRDefault="00040161" w:rsidP="00796392">
      <w:pPr>
        <w:rPr>
          <w:rFonts w:ascii="Times New Roman" w:hAnsi="Times New Roman" w:cs="Times New Roman"/>
          <w:b/>
          <w:sz w:val="24"/>
          <w:szCs w:val="24"/>
        </w:rPr>
      </w:pPr>
      <w:r w:rsidRPr="0037555E">
        <w:rPr>
          <w:rFonts w:ascii="Times New Roman" w:hAnsi="Times New Roman" w:cs="Times New Roman"/>
          <w:b/>
          <w:sz w:val="24"/>
          <w:szCs w:val="24"/>
        </w:rPr>
        <w:t xml:space="preserve">¿Hay </w:t>
      </w:r>
      <w:r w:rsidR="00F36E1F">
        <w:rPr>
          <w:rFonts w:ascii="Times New Roman" w:hAnsi="Times New Roman" w:cs="Times New Roman"/>
          <w:b/>
          <w:sz w:val="24"/>
          <w:szCs w:val="24"/>
        </w:rPr>
        <w:t>bondad en la maldad</w:t>
      </w:r>
      <w:bookmarkStart w:id="0" w:name="_GoBack"/>
      <w:bookmarkEnd w:id="0"/>
      <w:r w:rsidRPr="0037555E">
        <w:rPr>
          <w:rFonts w:ascii="Times New Roman" w:hAnsi="Times New Roman" w:cs="Times New Roman"/>
          <w:b/>
          <w:sz w:val="24"/>
          <w:szCs w:val="24"/>
        </w:rPr>
        <w:t>?</w:t>
      </w:r>
    </w:p>
    <w:p w:rsidR="00796392" w:rsidRPr="0066369A" w:rsidRDefault="00796392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>Se me ocurre la pregunta porque por estos días de fracaso de los proyectos sobrevivientes al hundimiento del comunis</w:t>
      </w:r>
      <w:r w:rsidR="00A93E0E">
        <w:rPr>
          <w:rFonts w:ascii="Times New Roman" w:hAnsi="Times New Roman" w:cs="Times New Roman"/>
          <w:color w:val="393939"/>
          <w:sz w:val="24"/>
          <w:szCs w:val="24"/>
        </w:rPr>
        <w:t>mo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, se escuchan voces de qui</w:t>
      </w:r>
      <w:r w:rsidR="00625C9D" w:rsidRPr="0066369A">
        <w:rPr>
          <w:rFonts w:ascii="Times New Roman" w:hAnsi="Times New Roman" w:cs="Times New Roman"/>
          <w:color w:val="393939"/>
          <w:sz w:val="24"/>
          <w:szCs w:val="24"/>
        </w:rPr>
        <w:t>é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nes</w:t>
      </w:r>
      <w:r w:rsidR="00625C9D"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habiendo sido sus defensores de oficio, hoy, ante el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hundimiento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de Venezuela a manos de Maduro, salen a liberar de culpas al progenitor del energúmeno e incapaz</w:t>
      </w:r>
      <w:r w:rsidR="00A93E0E">
        <w:rPr>
          <w:rFonts w:ascii="Times New Roman" w:hAnsi="Times New Roman" w:cs="Times New Roman"/>
          <w:color w:val="393939"/>
          <w:sz w:val="24"/>
          <w:szCs w:val="24"/>
        </w:rPr>
        <w:t>.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</w:p>
    <w:p w:rsidR="00625C9D" w:rsidRPr="0066369A" w:rsidRDefault="00625C9D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Por fortuna hay suficientes evidencias de los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 xml:space="preserve">desastres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económicos de Chávez, como cuando mandaba a expropiar edificios, empresas y tierras que luego, en manos del estado socialista se convirtieron en elefantes blancos y manjar para los corruptos.</w:t>
      </w:r>
    </w:p>
    <w:p w:rsidR="00625C9D" w:rsidRPr="0066369A" w:rsidRDefault="00625C9D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Con igual lógica se </w:t>
      </w:r>
      <w:r w:rsidR="00A93E0E">
        <w:rPr>
          <w:rFonts w:ascii="Times New Roman" w:hAnsi="Times New Roman" w:cs="Times New Roman"/>
          <w:color w:val="393939"/>
          <w:sz w:val="24"/>
          <w:szCs w:val="24"/>
        </w:rPr>
        <w:t>man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tuvieron por muchos años y aún en la actualidad muchísimos intelectuales ante el descubrimiento de los asesinatos en masa, la creación de campos de concentración o reeducación en la Rusia de Stalin y la China de Mao, tratando de salvar de toda responsabilidad a Lenin y a </w:t>
      </w:r>
      <w:proofErr w:type="spellStart"/>
      <w:r w:rsidRPr="0066369A">
        <w:rPr>
          <w:rFonts w:ascii="Times New Roman" w:hAnsi="Times New Roman" w:cs="Times New Roman"/>
          <w:color w:val="393939"/>
          <w:sz w:val="24"/>
          <w:szCs w:val="24"/>
        </w:rPr>
        <w:t>Trosky</w:t>
      </w:r>
      <w:proofErr w:type="spellEnd"/>
      <w:r w:rsidRPr="0066369A">
        <w:rPr>
          <w:rFonts w:ascii="Times New Roman" w:hAnsi="Times New Roman" w:cs="Times New Roman"/>
          <w:color w:val="393939"/>
          <w:sz w:val="24"/>
          <w:szCs w:val="24"/>
        </w:rPr>
        <w:t>.</w:t>
      </w:r>
    </w:p>
    <w:p w:rsidR="00625C9D" w:rsidRPr="0066369A" w:rsidRDefault="00625C9D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>Con el paso de los años ya ni estos dos se salvan de la debacle de la supuesta pureza de la doctrina comunista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,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pues recientes investigaciones revelan toda la maldad, crueldad y despotismo con el que ellos adelantaron el golpe de estado contra la naciente república de Rusia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 xml:space="preserve">,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instaurando un régimen totalitario y persiguien</w:t>
      </w:r>
      <w:r w:rsidR="00A93E0E">
        <w:rPr>
          <w:rFonts w:ascii="Times New Roman" w:hAnsi="Times New Roman" w:cs="Times New Roman"/>
          <w:color w:val="393939"/>
          <w:sz w:val="24"/>
          <w:szCs w:val="24"/>
        </w:rPr>
        <w:t>do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con saña no solo a los partidarios del zarismo, a liberales, republicanos y demócratas, con quienes se habían aliado en principio, sino también </w:t>
      </w:r>
      <w:r w:rsidR="00A93E0E">
        <w:rPr>
          <w:rFonts w:ascii="Times New Roman" w:hAnsi="Times New Roman" w:cs="Times New Roman"/>
          <w:color w:val="393939"/>
          <w:sz w:val="24"/>
          <w:szCs w:val="24"/>
        </w:rPr>
        <w:t>a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tod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as las tendencias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de izquierda que </w:t>
      </w:r>
      <w:r w:rsidR="006100D5" w:rsidRPr="0066369A">
        <w:rPr>
          <w:rFonts w:ascii="Times New Roman" w:hAnsi="Times New Roman" w:cs="Times New Roman"/>
          <w:color w:val="393939"/>
          <w:sz w:val="24"/>
          <w:szCs w:val="24"/>
        </w:rPr>
        <w:t>n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o les fueran afines y no les juraran lealtad y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sumisión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.</w:t>
      </w:r>
    </w:p>
    <w:p w:rsidR="006100D5" w:rsidRPr="0066369A" w:rsidRDefault="006100D5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La desilusión, dicen, es con quienes se salieron de la línea, porque según su sabio entender, una cosa es Marx y Engels y muy otra los que los han interpretado, de modo que no se debe echar a perder el “verdadero” legado de Marx y debe defenderse la vigencia del espíritu </w:t>
      </w:r>
      <w:r w:rsidR="0037555E">
        <w:rPr>
          <w:rFonts w:ascii="Times New Roman" w:hAnsi="Times New Roman" w:cs="Times New Roman"/>
          <w:color w:val="393939"/>
          <w:sz w:val="24"/>
          <w:szCs w:val="24"/>
        </w:rPr>
        <w:t>bondadoso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que subyace en los textos originales de los padres fundadores.</w:t>
      </w:r>
    </w:p>
    <w:p w:rsidR="006100D5" w:rsidRPr="0066369A" w:rsidRDefault="006100D5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En nuestro entorno latinoamericano ese tipo de posiciones se escuchan sobre la revolución cubana, Fidel, el </w:t>
      </w:r>
      <w:proofErr w:type="spellStart"/>
      <w:r w:rsidRPr="0066369A">
        <w:rPr>
          <w:rFonts w:ascii="Times New Roman" w:hAnsi="Times New Roman" w:cs="Times New Roman"/>
          <w:color w:val="393939"/>
          <w:sz w:val="24"/>
          <w:szCs w:val="24"/>
        </w:rPr>
        <w:t>Ché</w:t>
      </w:r>
      <w:proofErr w:type="spellEnd"/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Guevara, y en menor medida sobre Chávez, Lula, Evo</w:t>
      </w:r>
      <w:r w:rsidR="0037555E">
        <w:rPr>
          <w:rFonts w:ascii="Times New Roman" w:hAnsi="Times New Roman" w:cs="Times New Roman"/>
          <w:color w:val="393939"/>
          <w:sz w:val="24"/>
          <w:szCs w:val="24"/>
        </w:rPr>
        <w:t>.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De la revolución cubana se prenden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,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como aferrándose a un clavo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caliente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, de los supuestos avances en educación y salud, haciendo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d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e esos “logros”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cortinas que tapan los crímenes de estado, el control polic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í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aco de la vida de los ciudadanos, la conculcación de las libertades, la eliminación de la democracia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,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la supresión de la prensa libre y el unipartidismo.</w:t>
      </w:r>
    </w:p>
    <w:p w:rsidR="006100D5" w:rsidRPr="0066369A" w:rsidRDefault="006100D5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>En hacer esas salvedades incurren hasta mandatarios y líderes demócratas del mundo libre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,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seducidos por las personalidades arrasadoras de los caudillos comunistas y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hasta les han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extend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ido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su mano benefactora para sacarlos de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penurias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cuando sus recursos languidecen.</w:t>
      </w:r>
    </w:p>
    <w:p w:rsidR="006100D5" w:rsidRPr="0066369A" w:rsidRDefault="006100D5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>En lenguaje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 xml:space="preserve"> claro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,</w:t>
      </w:r>
      <w:r w:rsidR="00E346EF"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 xml:space="preserve">se trata de </w:t>
      </w:r>
      <w:r w:rsidR="00E346EF" w:rsidRPr="0066369A">
        <w:rPr>
          <w:rFonts w:ascii="Times New Roman" w:hAnsi="Times New Roman" w:cs="Times New Roman"/>
          <w:color w:val="393939"/>
          <w:sz w:val="24"/>
          <w:szCs w:val="24"/>
        </w:rPr>
        <w:t>un ejercicio de purificación del mal consistente en liberar de culpa y responsabilidad de los desastres a los creadores de la doctrina y aún, en muchas ocasiones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>,</w:t>
      </w:r>
      <w:r w:rsidR="00E346EF"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a los líderes de las experiencias más relucientes, como si el mal no estuviese en la raíz o en la semilla.</w:t>
      </w:r>
    </w:p>
    <w:p w:rsidR="00E346EF" w:rsidRPr="0066369A" w:rsidRDefault="00E346EF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</w:p>
    <w:p w:rsidR="00E346EF" w:rsidRPr="0066369A" w:rsidRDefault="00E346EF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</w:p>
    <w:p w:rsidR="00E346EF" w:rsidRPr="0066369A" w:rsidRDefault="00E346EF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El diario El Tiempo publicó una interesantísima entrevista al intelectual y escritor francés, Thierry </w:t>
      </w:r>
      <w:proofErr w:type="spellStart"/>
      <w:r w:rsidRPr="0066369A">
        <w:rPr>
          <w:rFonts w:ascii="Times New Roman" w:hAnsi="Times New Roman" w:cs="Times New Roman"/>
          <w:color w:val="393939"/>
          <w:sz w:val="24"/>
          <w:szCs w:val="24"/>
        </w:rPr>
        <w:t>Wolton</w:t>
      </w:r>
      <w:proofErr w:type="spellEnd"/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(15/02/2018) sobre una obra de su autoría en tres tomos en la que sustenta y documenta la hipótesis de que el comunismo fue una gran impostura desde su origen hasta sus seguidores y en las experiencias y ensayos que se hicieron en diversos países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con resultados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 xml:space="preserve">miserables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en materia económica y muy crueles y sanguinarios en materia de derechos humanos y libertades.  </w:t>
      </w:r>
    </w:p>
    <w:p w:rsidR="00040161" w:rsidRPr="0066369A" w:rsidRDefault="00E346EF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>Según Bolton, la maldad del comunismo reside en su origen</w:t>
      </w:r>
      <w:r w:rsidR="00040161"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,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“</w:t>
      </w:r>
      <w:r w:rsidR="00040161"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su maldad viene de la ideología misma, tal como la concibió Marx. Según él, la lucha de clases es el motor de la historia, lo cual quiere decir </w:t>
      </w:r>
      <w:proofErr w:type="gramStart"/>
      <w:r w:rsidR="00040161" w:rsidRPr="0066369A">
        <w:rPr>
          <w:rFonts w:ascii="Times New Roman" w:hAnsi="Times New Roman" w:cs="Times New Roman"/>
          <w:color w:val="393939"/>
          <w:sz w:val="24"/>
          <w:szCs w:val="24"/>
        </w:rPr>
        <w:t>que</w:t>
      </w:r>
      <w:proofErr w:type="gramEnd"/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="00040161" w:rsidRPr="0066369A">
        <w:rPr>
          <w:rFonts w:ascii="Times New Roman" w:hAnsi="Times New Roman" w:cs="Times New Roman"/>
          <w:color w:val="393939"/>
          <w:sz w:val="24"/>
          <w:szCs w:val="24"/>
        </w:rPr>
        <w:t>si usted quiere avanzar en la historia, construir la sociedad comunista prometida, usted debe practicar sin cesar la lucha de clases.</w:t>
      </w:r>
      <w:r w:rsidR="00101B8A" w:rsidRPr="0066369A">
        <w:rPr>
          <w:rFonts w:ascii="Times New Roman" w:hAnsi="Times New Roman" w:cs="Times New Roman"/>
          <w:color w:val="393939"/>
          <w:sz w:val="24"/>
          <w:szCs w:val="24"/>
        </w:rPr>
        <w:t>”</w:t>
      </w:r>
    </w:p>
    <w:p w:rsidR="00101B8A" w:rsidRPr="0066369A" w:rsidRDefault="00101B8A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Marx y Engels y todos sus intérpretes, desde Lenin hasta los jefes de las Frac, pasando por Stalin, Mao y muchos otros, justificaron su </w:t>
      </w:r>
      <w:r w:rsidR="006560A9">
        <w:rPr>
          <w:rFonts w:ascii="Times New Roman" w:hAnsi="Times New Roman" w:cs="Times New Roman"/>
          <w:color w:val="393939"/>
          <w:sz w:val="24"/>
          <w:szCs w:val="24"/>
        </w:rPr>
        <w:t xml:space="preserve">violencia llamándola revolucionaria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y sus crímenes en la idea del </w:t>
      </w:r>
      <w:proofErr w:type="spellStart"/>
      <w:r w:rsidRPr="0066369A">
        <w:rPr>
          <w:rFonts w:ascii="Times New Roman" w:hAnsi="Times New Roman" w:cs="Times New Roman"/>
          <w:color w:val="393939"/>
          <w:sz w:val="24"/>
          <w:szCs w:val="24"/>
        </w:rPr>
        <w:t>atizamiento</w:t>
      </w:r>
      <w:proofErr w:type="spellEnd"/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de la lucha de clases y de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 xml:space="preserve"> dar la vida por el líder y por el partido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.</w:t>
      </w:r>
    </w:p>
    <w:p w:rsidR="00101B8A" w:rsidRPr="0066369A" w:rsidRDefault="00101B8A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Lo mismo puede decirse 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>d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e la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>s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idea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>s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 xml:space="preserve">relativas a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la dictadura del proletariado, el partido único, la verdad oficial, la reeducación de los disidentes en campos de concentración, etc. enmascaradas por el supuesto altruismo subyacente en el objetivo supremo y final de la igualdad entre los hombres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 xml:space="preserve"> o sociedad de las hormigas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. </w:t>
      </w:r>
    </w:p>
    <w:p w:rsidR="00E56594" w:rsidRDefault="00101B8A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Es de esperar que la obra de </w:t>
      </w:r>
      <w:proofErr w:type="spellStart"/>
      <w:r w:rsidRPr="0066369A">
        <w:rPr>
          <w:rFonts w:ascii="Times New Roman" w:hAnsi="Times New Roman" w:cs="Times New Roman"/>
          <w:color w:val="393939"/>
          <w:sz w:val="24"/>
          <w:szCs w:val="24"/>
        </w:rPr>
        <w:t>Wolton</w:t>
      </w:r>
      <w:proofErr w:type="spellEnd"/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contribuya a ese debate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>,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aún sin saldar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>,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sobre 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 xml:space="preserve">si es posible hallar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bondad en la maldad</w:t>
      </w:r>
      <w:r w:rsidR="0037555E">
        <w:rPr>
          <w:rFonts w:ascii="Times New Roman" w:hAnsi="Times New Roman" w:cs="Times New Roman"/>
          <w:color w:val="393939"/>
          <w:sz w:val="24"/>
          <w:szCs w:val="24"/>
        </w:rPr>
        <w:t xml:space="preserve">, que es lo que piensa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un gran contingente de defensores de la revolución cubana y de Fidel y 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>personas a las que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les parece 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 xml:space="preserve">suficiente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que las muertes por razón del “conflicto armado</w:t>
      </w:r>
      <w:r w:rsidR="0037555E">
        <w:rPr>
          <w:rFonts w:ascii="Times New Roman" w:hAnsi="Times New Roman" w:cs="Times New Roman"/>
          <w:color w:val="393939"/>
          <w:sz w:val="24"/>
          <w:szCs w:val="24"/>
        </w:rPr>
        <w:t xml:space="preserve"> colombiano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” se hayan</w:t>
      </w:r>
      <w:r w:rsidR="0066369A"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proofErr w:type="gramStart"/>
      <w:r w:rsidRPr="0066369A">
        <w:rPr>
          <w:rFonts w:ascii="Times New Roman" w:hAnsi="Times New Roman" w:cs="Times New Roman"/>
          <w:color w:val="393939"/>
          <w:sz w:val="24"/>
          <w:szCs w:val="24"/>
        </w:rPr>
        <w:t>reducido</w:t>
      </w:r>
      <w:proofErr w:type="gramEnd"/>
      <w:r w:rsidR="0037555E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>aunque no se aplique justicia a responsables de crímenes atroces</w:t>
      </w:r>
      <w:r w:rsidR="00E56594">
        <w:rPr>
          <w:rFonts w:ascii="Times New Roman" w:hAnsi="Times New Roman" w:cs="Times New Roman"/>
          <w:color w:val="393939"/>
          <w:sz w:val="24"/>
          <w:szCs w:val="24"/>
        </w:rPr>
        <w:t>.</w:t>
      </w:r>
      <w:r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</w:p>
    <w:p w:rsidR="0037555E" w:rsidRDefault="00E56594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24"/>
          <w:szCs w:val="24"/>
        </w:rPr>
        <w:t>E</w:t>
      </w:r>
      <w:r w:rsidR="00101B8A"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s como si se nos dijera </w:t>
      </w:r>
      <w:r>
        <w:rPr>
          <w:rFonts w:ascii="Times New Roman" w:hAnsi="Times New Roman" w:cs="Times New Roman"/>
          <w:color w:val="393939"/>
          <w:sz w:val="24"/>
          <w:szCs w:val="24"/>
        </w:rPr>
        <w:t xml:space="preserve">que </w:t>
      </w:r>
      <w:r w:rsidR="00101B8A" w:rsidRPr="0066369A">
        <w:rPr>
          <w:rFonts w:ascii="Times New Roman" w:hAnsi="Times New Roman" w:cs="Times New Roman"/>
          <w:color w:val="393939"/>
          <w:sz w:val="24"/>
          <w:szCs w:val="24"/>
        </w:rPr>
        <w:t>lo bueno de lo malo es que lo malo haya dejado de ser</w:t>
      </w:r>
      <w:r>
        <w:rPr>
          <w:rFonts w:ascii="Times New Roman" w:hAnsi="Times New Roman" w:cs="Times New Roman"/>
          <w:color w:val="393939"/>
          <w:sz w:val="24"/>
          <w:szCs w:val="24"/>
        </w:rPr>
        <w:t xml:space="preserve"> y</w:t>
      </w:r>
      <w:r w:rsidR="0066369A"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de causar daño</w:t>
      </w:r>
      <w:r w:rsidR="0095786E">
        <w:rPr>
          <w:rFonts w:ascii="Times New Roman" w:hAnsi="Times New Roman" w:cs="Times New Roman"/>
          <w:color w:val="393939"/>
          <w:sz w:val="24"/>
          <w:szCs w:val="24"/>
        </w:rPr>
        <w:t xml:space="preserve">, </w:t>
      </w:r>
      <w:r w:rsidR="0066369A" w:rsidRPr="0066369A">
        <w:rPr>
          <w:rFonts w:ascii="Times New Roman" w:hAnsi="Times New Roman" w:cs="Times New Roman"/>
          <w:color w:val="393939"/>
          <w:sz w:val="24"/>
          <w:szCs w:val="24"/>
        </w:rPr>
        <w:t>u</w:t>
      </w:r>
      <w:r w:rsidR="0095786E">
        <w:rPr>
          <w:rFonts w:ascii="Times New Roman" w:hAnsi="Times New Roman" w:cs="Times New Roman"/>
          <w:color w:val="393939"/>
          <w:sz w:val="24"/>
          <w:szCs w:val="24"/>
        </w:rPr>
        <w:t>na aberrante</w:t>
      </w:r>
      <w:r w:rsidR="0066369A" w:rsidRPr="0066369A">
        <w:rPr>
          <w:rFonts w:ascii="Times New Roman" w:hAnsi="Times New Roman" w:cs="Times New Roman"/>
          <w:color w:val="393939"/>
          <w:sz w:val="24"/>
          <w:szCs w:val="24"/>
        </w:rPr>
        <w:t xml:space="preserve"> tergiversación del sentido de justicia</w:t>
      </w:r>
      <w:r w:rsidR="0095786E">
        <w:rPr>
          <w:rFonts w:ascii="Times New Roman" w:hAnsi="Times New Roman" w:cs="Times New Roman"/>
          <w:color w:val="393939"/>
          <w:sz w:val="24"/>
          <w:szCs w:val="24"/>
        </w:rPr>
        <w:t>.</w:t>
      </w:r>
    </w:p>
    <w:p w:rsidR="00101B8A" w:rsidRDefault="0037555E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24"/>
          <w:szCs w:val="24"/>
        </w:rPr>
        <w:t xml:space="preserve">Coda: </w:t>
      </w:r>
      <w:r w:rsidR="0095786E">
        <w:rPr>
          <w:rFonts w:ascii="Times New Roman" w:hAnsi="Times New Roman" w:cs="Times New Roman"/>
          <w:color w:val="393939"/>
          <w:sz w:val="24"/>
          <w:szCs w:val="24"/>
        </w:rPr>
        <w:t xml:space="preserve">Al convertir al acusador, Álvaro Uribe Vélez, en acusado, por Iván Cepeda, la Corte Suprema confirma que los DD HH le sirvieron de manto a Cepeda en su persecución contra el expresidente. </w:t>
      </w:r>
    </w:p>
    <w:p w:rsidR="00E56594" w:rsidRPr="0066369A" w:rsidRDefault="00E56594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24"/>
          <w:szCs w:val="24"/>
        </w:rPr>
        <w:t>Darío Acevedo Carmona, 19 de febrero de 2018</w:t>
      </w:r>
    </w:p>
    <w:p w:rsidR="0066369A" w:rsidRPr="0066369A" w:rsidRDefault="0066369A" w:rsidP="00796392">
      <w:pPr>
        <w:rPr>
          <w:rFonts w:ascii="Times New Roman" w:hAnsi="Times New Roman" w:cs="Times New Roman"/>
          <w:color w:val="393939"/>
          <w:sz w:val="24"/>
          <w:szCs w:val="24"/>
        </w:rPr>
      </w:pPr>
    </w:p>
    <w:p w:rsidR="00040161" w:rsidRPr="0066369A" w:rsidRDefault="00040161">
      <w:pPr>
        <w:rPr>
          <w:rFonts w:ascii="Times New Roman" w:hAnsi="Times New Roman" w:cs="Times New Roman"/>
          <w:sz w:val="24"/>
          <w:szCs w:val="24"/>
        </w:rPr>
      </w:pPr>
    </w:p>
    <w:sectPr w:rsidR="00040161" w:rsidRPr="006636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61"/>
    <w:rsid w:val="00040161"/>
    <w:rsid w:val="00101B8A"/>
    <w:rsid w:val="00274306"/>
    <w:rsid w:val="0037555E"/>
    <w:rsid w:val="005C2AB5"/>
    <w:rsid w:val="006100D5"/>
    <w:rsid w:val="00625C9D"/>
    <w:rsid w:val="006560A9"/>
    <w:rsid w:val="0066369A"/>
    <w:rsid w:val="00796392"/>
    <w:rsid w:val="0095786E"/>
    <w:rsid w:val="00962E52"/>
    <w:rsid w:val="00A93E0E"/>
    <w:rsid w:val="00DD1828"/>
    <w:rsid w:val="00E346EF"/>
    <w:rsid w:val="00E56594"/>
    <w:rsid w:val="00F36E1F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626"/>
  <w15:chartTrackingRefBased/>
  <w15:docId w15:val="{E5022212-934E-4A27-9926-83A0912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0401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40161"/>
    <w:rPr>
      <w:b/>
      <w:bCs/>
    </w:rPr>
  </w:style>
  <w:style w:type="paragraph" w:customStyle="1" w:styleId="autor">
    <w:name w:val="autor"/>
    <w:basedOn w:val="Normal"/>
    <w:rsid w:val="000401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fecha">
    <w:name w:val="fecha"/>
    <w:basedOn w:val="Fuentedeprrafopredeter"/>
    <w:rsid w:val="0004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729">
          <w:marLeft w:val="3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5</cp:revision>
  <dcterms:created xsi:type="dcterms:W3CDTF">2018-02-17T02:15:00Z</dcterms:created>
  <dcterms:modified xsi:type="dcterms:W3CDTF">2018-02-18T13:45:00Z</dcterms:modified>
</cp:coreProperties>
</file>