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Default="00B8405A">
      <w:pPr>
        <w:rPr>
          <w:rFonts w:ascii="Times New Roman" w:hAnsi="Times New Roman" w:cs="Times New Roman"/>
          <w:b/>
          <w:sz w:val="24"/>
          <w:szCs w:val="24"/>
        </w:rPr>
      </w:pPr>
      <w:r w:rsidRPr="00B8405A">
        <w:rPr>
          <w:rFonts w:ascii="Times New Roman" w:hAnsi="Times New Roman" w:cs="Times New Roman"/>
          <w:b/>
          <w:sz w:val="24"/>
          <w:szCs w:val="24"/>
        </w:rPr>
        <w:t>López Obrador</w:t>
      </w:r>
      <w:r w:rsidR="00953256">
        <w:rPr>
          <w:rFonts w:ascii="Times New Roman" w:hAnsi="Times New Roman" w:cs="Times New Roman"/>
          <w:b/>
          <w:sz w:val="24"/>
          <w:szCs w:val="24"/>
        </w:rPr>
        <w:t>, México</w:t>
      </w:r>
      <w:r w:rsidRPr="00B8405A">
        <w:rPr>
          <w:rFonts w:ascii="Times New Roman" w:hAnsi="Times New Roman" w:cs="Times New Roman"/>
          <w:b/>
          <w:sz w:val="24"/>
          <w:szCs w:val="24"/>
        </w:rPr>
        <w:t xml:space="preserve"> y la izquierda latinoamericana</w:t>
      </w:r>
    </w:p>
    <w:p w:rsidR="00B8405A" w:rsidRDefault="00B8405A">
      <w:pPr>
        <w:rPr>
          <w:rFonts w:ascii="Times New Roman" w:hAnsi="Times New Roman" w:cs="Times New Roman"/>
          <w:sz w:val="24"/>
          <w:szCs w:val="24"/>
        </w:rPr>
      </w:pPr>
      <w:r>
        <w:rPr>
          <w:rFonts w:ascii="Times New Roman" w:hAnsi="Times New Roman" w:cs="Times New Roman"/>
          <w:sz w:val="24"/>
          <w:szCs w:val="24"/>
        </w:rPr>
        <w:t>El triunfo de Andrés Manuel López Obrador en las presidenciales mexicanas es un buen motivo para reflexionar sobre las izquierdas latinoamericanas y su acceso al poder por vía electoral, y lo primero que se me ocurre pensar es en la similitud de las situaciones previas vividas tanto por México como por Venezuela veinte años de diferencia de por medio.</w:t>
      </w:r>
    </w:p>
    <w:p w:rsidR="0082732D" w:rsidRDefault="00B8405A">
      <w:pPr>
        <w:rPr>
          <w:rFonts w:ascii="Times New Roman" w:hAnsi="Times New Roman" w:cs="Times New Roman"/>
          <w:sz w:val="24"/>
          <w:szCs w:val="24"/>
        </w:rPr>
      </w:pPr>
      <w:r>
        <w:rPr>
          <w:rFonts w:ascii="Times New Roman" w:hAnsi="Times New Roman" w:cs="Times New Roman"/>
          <w:sz w:val="24"/>
          <w:szCs w:val="24"/>
        </w:rPr>
        <w:t xml:space="preserve">En ambos casos amplios núcleos de la población se mostraban cansadas, aburridas y desencantadas con la corrupción en gran escala y generalizada de las elites que tradicionalmente habían </w:t>
      </w:r>
      <w:r w:rsidR="00944A45">
        <w:rPr>
          <w:rFonts w:ascii="Times New Roman" w:hAnsi="Times New Roman" w:cs="Times New Roman"/>
          <w:sz w:val="24"/>
          <w:szCs w:val="24"/>
        </w:rPr>
        <w:t>ejercido</w:t>
      </w:r>
      <w:r>
        <w:rPr>
          <w:rFonts w:ascii="Times New Roman" w:hAnsi="Times New Roman" w:cs="Times New Roman"/>
          <w:sz w:val="24"/>
          <w:szCs w:val="24"/>
        </w:rPr>
        <w:t xml:space="preserve"> el </w:t>
      </w:r>
      <w:proofErr w:type="gramStart"/>
      <w:r>
        <w:rPr>
          <w:rFonts w:ascii="Times New Roman" w:hAnsi="Times New Roman" w:cs="Times New Roman"/>
          <w:sz w:val="24"/>
          <w:szCs w:val="24"/>
        </w:rPr>
        <w:t>gobierno</w:t>
      </w:r>
      <w:proofErr w:type="gramEnd"/>
      <w:r w:rsidR="0082732D">
        <w:rPr>
          <w:rFonts w:ascii="Times New Roman" w:hAnsi="Times New Roman" w:cs="Times New Roman"/>
          <w:sz w:val="24"/>
          <w:szCs w:val="24"/>
        </w:rPr>
        <w:t xml:space="preserve"> </w:t>
      </w:r>
      <w:r>
        <w:rPr>
          <w:rFonts w:ascii="Times New Roman" w:hAnsi="Times New Roman" w:cs="Times New Roman"/>
          <w:sz w:val="24"/>
          <w:szCs w:val="24"/>
        </w:rPr>
        <w:t>así como con la persistencia de problemas soci</w:t>
      </w:r>
      <w:r w:rsidR="00944A45">
        <w:rPr>
          <w:rFonts w:ascii="Times New Roman" w:hAnsi="Times New Roman" w:cs="Times New Roman"/>
          <w:sz w:val="24"/>
          <w:szCs w:val="24"/>
        </w:rPr>
        <w:t xml:space="preserve">ales y </w:t>
      </w:r>
      <w:r>
        <w:rPr>
          <w:rFonts w:ascii="Times New Roman" w:hAnsi="Times New Roman" w:cs="Times New Roman"/>
          <w:sz w:val="24"/>
          <w:szCs w:val="24"/>
        </w:rPr>
        <w:t>económicos sin solución a la vista como el desempleo y los altos costos de la salud y la educación.</w:t>
      </w:r>
    </w:p>
    <w:p w:rsidR="0082732D" w:rsidRDefault="0082732D">
      <w:pPr>
        <w:rPr>
          <w:rFonts w:ascii="Times New Roman" w:hAnsi="Times New Roman" w:cs="Times New Roman"/>
          <w:sz w:val="24"/>
          <w:szCs w:val="24"/>
        </w:rPr>
      </w:pPr>
      <w:r>
        <w:rPr>
          <w:rFonts w:ascii="Times New Roman" w:hAnsi="Times New Roman" w:cs="Times New Roman"/>
          <w:sz w:val="24"/>
          <w:szCs w:val="24"/>
        </w:rPr>
        <w:t xml:space="preserve">Fuertes sectores de la población tornaron sus miradas y expectativas hacia nuevos líderes y discursos que esgrimían programas de corte izquierdista y populista abundantes en promesas de justicia social, dignidad, salud, educación, etc. Dichas opciones fueron abanderados por partidos de izquierda que se recomponían del fracaso del comunismo optando por la lucha </w:t>
      </w:r>
      <w:proofErr w:type="gramStart"/>
      <w:r>
        <w:rPr>
          <w:rFonts w:ascii="Times New Roman" w:hAnsi="Times New Roman" w:cs="Times New Roman"/>
          <w:sz w:val="24"/>
          <w:szCs w:val="24"/>
        </w:rPr>
        <w:t>democrática</w:t>
      </w:r>
      <w:proofErr w:type="gramEnd"/>
      <w:r>
        <w:rPr>
          <w:rFonts w:ascii="Times New Roman" w:hAnsi="Times New Roman" w:cs="Times New Roman"/>
          <w:sz w:val="24"/>
          <w:szCs w:val="24"/>
        </w:rPr>
        <w:t xml:space="preserve"> así como un discurso que hizo a un lado los pesados e impopulares axiomas del marxismo leninismo. Fue en ese contexto en que el Foro de Sao Paulo se convirtió en el nuevo oráculo de los revolucionarios de todos los matices devenidos en reformistas. </w:t>
      </w:r>
    </w:p>
    <w:p w:rsidR="0082732D" w:rsidRDefault="0082732D">
      <w:pPr>
        <w:rPr>
          <w:rFonts w:ascii="Times New Roman" w:hAnsi="Times New Roman" w:cs="Times New Roman"/>
          <w:sz w:val="24"/>
          <w:szCs w:val="24"/>
        </w:rPr>
      </w:pPr>
      <w:r>
        <w:rPr>
          <w:rFonts w:ascii="Times New Roman" w:hAnsi="Times New Roman" w:cs="Times New Roman"/>
          <w:sz w:val="24"/>
          <w:szCs w:val="24"/>
        </w:rPr>
        <w:t>Hacia fines del siglo pasado todo hacía presagiar que las izquierdas del subcontinente al fin entenderían que insistir en fórmulas fracasadas y</w:t>
      </w:r>
      <w:r w:rsidR="00025D95">
        <w:rPr>
          <w:rFonts w:ascii="Times New Roman" w:hAnsi="Times New Roman" w:cs="Times New Roman"/>
          <w:sz w:val="24"/>
          <w:szCs w:val="24"/>
        </w:rPr>
        <w:t xml:space="preserve"> en actitudes de confrontación radical de clases era </w:t>
      </w:r>
      <w:r w:rsidR="00944A45">
        <w:rPr>
          <w:rFonts w:ascii="Times New Roman" w:hAnsi="Times New Roman" w:cs="Times New Roman"/>
          <w:sz w:val="24"/>
          <w:szCs w:val="24"/>
        </w:rPr>
        <w:t>el suicidio político</w:t>
      </w:r>
      <w:r w:rsidR="00025D95">
        <w:rPr>
          <w:rFonts w:ascii="Times New Roman" w:hAnsi="Times New Roman" w:cs="Times New Roman"/>
          <w:sz w:val="24"/>
          <w:szCs w:val="24"/>
        </w:rPr>
        <w:t>. El cambio de horizonte, a</w:t>
      </w:r>
      <w:r>
        <w:rPr>
          <w:rFonts w:ascii="Times New Roman" w:hAnsi="Times New Roman" w:cs="Times New Roman"/>
          <w:sz w:val="24"/>
          <w:szCs w:val="24"/>
        </w:rPr>
        <w:t xml:space="preserve"> su manera</w:t>
      </w:r>
      <w:r w:rsidR="00944A45">
        <w:rPr>
          <w:rFonts w:ascii="Times New Roman" w:hAnsi="Times New Roman" w:cs="Times New Roman"/>
          <w:sz w:val="24"/>
          <w:szCs w:val="24"/>
        </w:rPr>
        <w:t>,</w:t>
      </w:r>
      <w:r>
        <w:rPr>
          <w:rFonts w:ascii="Times New Roman" w:hAnsi="Times New Roman" w:cs="Times New Roman"/>
          <w:sz w:val="24"/>
          <w:szCs w:val="24"/>
        </w:rPr>
        <w:t xml:space="preserve"> lo expresó Lula da Silva </w:t>
      </w:r>
      <w:r w:rsidR="00944A45">
        <w:rPr>
          <w:rFonts w:ascii="Times New Roman" w:hAnsi="Times New Roman" w:cs="Times New Roman"/>
          <w:sz w:val="24"/>
          <w:szCs w:val="24"/>
        </w:rPr>
        <w:t xml:space="preserve">al referirse a </w:t>
      </w:r>
      <w:r>
        <w:rPr>
          <w:rFonts w:ascii="Times New Roman" w:hAnsi="Times New Roman" w:cs="Times New Roman"/>
          <w:sz w:val="24"/>
          <w:szCs w:val="24"/>
        </w:rPr>
        <w:t xml:space="preserve">la razón de su victoria en Brasil en la tercera ocasión en que se lo propuso: la izquierda tenía que </w:t>
      </w:r>
      <w:r w:rsidR="00944A45">
        <w:rPr>
          <w:rFonts w:ascii="Times New Roman" w:hAnsi="Times New Roman" w:cs="Times New Roman"/>
          <w:sz w:val="24"/>
          <w:szCs w:val="24"/>
        </w:rPr>
        <w:t xml:space="preserve">limarse </w:t>
      </w:r>
      <w:r>
        <w:rPr>
          <w:rFonts w:ascii="Times New Roman" w:hAnsi="Times New Roman" w:cs="Times New Roman"/>
          <w:sz w:val="24"/>
          <w:szCs w:val="24"/>
        </w:rPr>
        <w:t xml:space="preserve">sus colmillos para dejar de producir miedo en las clases medias y altas. </w:t>
      </w:r>
    </w:p>
    <w:p w:rsidR="0082732D" w:rsidRDefault="0082732D">
      <w:pPr>
        <w:rPr>
          <w:rFonts w:ascii="Times New Roman" w:hAnsi="Times New Roman" w:cs="Times New Roman"/>
          <w:sz w:val="24"/>
          <w:szCs w:val="24"/>
        </w:rPr>
      </w:pPr>
      <w:r>
        <w:rPr>
          <w:rFonts w:ascii="Times New Roman" w:hAnsi="Times New Roman" w:cs="Times New Roman"/>
          <w:sz w:val="24"/>
          <w:szCs w:val="24"/>
        </w:rPr>
        <w:t xml:space="preserve"> La ola de triunfos</w:t>
      </w:r>
      <w:r w:rsidR="00025D95">
        <w:rPr>
          <w:rFonts w:ascii="Times New Roman" w:hAnsi="Times New Roman" w:cs="Times New Roman"/>
          <w:sz w:val="24"/>
          <w:szCs w:val="24"/>
        </w:rPr>
        <w:t xml:space="preserve"> del modelo</w:t>
      </w:r>
      <w:r w:rsidR="00944A45">
        <w:rPr>
          <w:rFonts w:ascii="Times New Roman" w:hAnsi="Times New Roman" w:cs="Times New Roman"/>
          <w:sz w:val="24"/>
          <w:szCs w:val="24"/>
        </w:rPr>
        <w:t xml:space="preserve"> </w:t>
      </w:r>
      <w:r w:rsidR="00025D95">
        <w:rPr>
          <w:rFonts w:ascii="Times New Roman" w:hAnsi="Times New Roman" w:cs="Times New Roman"/>
          <w:sz w:val="24"/>
          <w:szCs w:val="24"/>
        </w:rPr>
        <w:t>que impulsó con gran energía y radicalismo Hugo Chávez y que se denominó socialismo bolivariano del siglo XXI, se extendió por Ecuador, Bolivia, Brasil, Argentina, Uruguay, Paraguay, Perú, Chile, El Salvador, Nicaragua y algunos países antillanos.</w:t>
      </w:r>
    </w:p>
    <w:p w:rsidR="00025D95" w:rsidRDefault="00025D95">
      <w:pPr>
        <w:rPr>
          <w:rFonts w:ascii="Times New Roman" w:hAnsi="Times New Roman" w:cs="Times New Roman"/>
          <w:sz w:val="24"/>
          <w:szCs w:val="24"/>
        </w:rPr>
      </w:pPr>
      <w:r>
        <w:rPr>
          <w:rFonts w:ascii="Times New Roman" w:hAnsi="Times New Roman" w:cs="Times New Roman"/>
          <w:sz w:val="24"/>
          <w:szCs w:val="24"/>
        </w:rPr>
        <w:t xml:space="preserve">Una vez en el poder y con elites tradicionales en crisis de liderazgo, los gobiernos de izquierda dieron rienda suelta a su antigua vocación revolucionaria, autoritaria y antidemocrática, retorciendo </w:t>
      </w:r>
      <w:r w:rsidR="00944A45">
        <w:rPr>
          <w:rFonts w:ascii="Times New Roman" w:hAnsi="Times New Roman" w:cs="Times New Roman"/>
          <w:sz w:val="24"/>
          <w:szCs w:val="24"/>
        </w:rPr>
        <w:t>la</w:t>
      </w:r>
      <w:r>
        <w:rPr>
          <w:rFonts w:ascii="Times New Roman" w:hAnsi="Times New Roman" w:cs="Times New Roman"/>
          <w:sz w:val="24"/>
          <w:szCs w:val="24"/>
        </w:rPr>
        <w:t xml:space="preserve">s constituciones, anulando o restringiendo las libertades, perpetuándose en el poder, amañando resultados electorales y en muchos casos tomando medidas que por populares no dejaron de producir resultados desastrosos como </w:t>
      </w:r>
      <w:r w:rsidR="00944A45">
        <w:rPr>
          <w:rFonts w:ascii="Times New Roman" w:hAnsi="Times New Roman" w:cs="Times New Roman"/>
          <w:sz w:val="24"/>
          <w:szCs w:val="24"/>
        </w:rPr>
        <w:t xml:space="preserve">las expropiaciones y, además, </w:t>
      </w:r>
      <w:r>
        <w:rPr>
          <w:rFonts w:ascii="Times New Roman" w:hAnsi="Times New Roman" w:cs="Times New Roman"/>
          <w:sz w:val="24"/>
          <w:szCs w:val="24"/>
        </w:rPr>
        <w:t>involucrados en escándalos de</w:t>
      </w:r>
      <w:r w:rsidR="00944A45">
        <w:rPr>
          <w:rFonts w:ascii="Times New Roman" w:hAnsi="Times New Roman" w:cs="Times New Roman"/>
          <w:sz w:val="24"/>
          <w:szCs w:val="24"/>
        </w:rPr>
        <w:t xml:space="preserve"> </w:t>
      </w:r>
      <w:r>
        <w:rPr>
          <w:rFonts w:ascii="Times New Roman" w:hAnsi="Times New Roman" w:cs="Times New Roman"/>
          <w:sz w:val="24"/>
          <w:szCs w:val="24"/>
        </w:rPr>
        <w:t xml:space="preserve">la corrupción que </w:t>
      </w:r>
      <w:r w:rsidR="00944A45">
        <w:rPr>
          <w:rFonts w:ascii="Times New Roman" w:hAnsi="Times New Roman" w:cs="Times New Roman"/>
          <w:sz w:val="24"/>
          <w:szCs w:val="24"/>
        </w:rPr>
        <w:t>prometieron</w:t>
      </w:r>
      <w:r>
        <w:rPr>
          <w:rFonts w:ascii="Times New Roman" w:hAnsi="Times New Roman" w:cs="Times New Roman"/>
          <w:sz w:val="24"/>
          <w:szCs w:val="24"/>
        </w:rPr>
        <w:t xml:space="preserve"> acabar.</w:t>
      </w:r>
    </w:p>
    <w:p w:rsidR="00FA78F7" w:rsidRDefault="00025D95">
      <w:pPr>
        <w:rPr>
          <w:rFonts w:ascii="Times New Roman" w:hAnsi="Times New Roman" w:cs="Times New Roman"/>
          <w:sz w:val="24"/>
          <w:szCs w:val="24"/>
        </w:rPr>
      </w:pPr>
      <w:r>
        <w:rPr>
          <w:rFonts w:ascii="Times New Roman" w:hAnsi="Times New Roman" w:cs="Times New Roman"/>
          <w:sz w:val="24"/>
          <w:szCs w:val="24"/>
        </w:rPr>
        <w:t xml:space="preserve">Al momento varios presidentes de esa línea han sido encarcelados o están siendo investigados por diversos delitos, Brasil y Argentina se apartaron de ese camino, Colombia no cayó en la tentación, Maduro se comporta como el más vulgar, inepto y represivo dictador, lo mismo </w:t>
      </w:r>
      <w:r>
        <w:rPr>
          <w:rFonts w:ascii="Times New Roman" w:hAnsi="Times New Roman" w:cs="Times New Roman"/>
          <w:sz w:val="24"/>
          <w:szCs w:val="24"/>
        </w:rPr>
        <w:lastRenderedPageBreak/>
        <w:t>que su colega</w:t>
      </w:r>
      <w:r w:rsidR="00FA78F7">
        <w:rPr>
          <w:rFonts w:ascii="Times New Roman" w:hAnsi="Times New Roman" w:cs="Times New Roman"/>
          <w:sz w:val="24"/>
          <w:szCs w:val="24"/>
        </w:rPr>
        <w:t xml:space="preserve"> nicaragüense, el deprimente Daniel Ortega</w:t>
      </w:r>
      <w:r w:rsidR="00944A45">
        <w:rPr>
          <w:rFonts w:ascii="Times New Roman" w:hAnsi="Times New Roman" w:cs="Times New Roman"/>
          <w:sz w:val="24"/>
          <w:szCs w:val="24"/>
        </w:rPr>
        <w:t>, estos últimos apoyados en sanguinarios y desalmados grupos de choque.</w:t>
      </w:r>
    </w:p>
    <w:p w:rsidR="00025D95" w:rsidRDefault="00FA78F7">
      <w:pPr>
        <w:rPr>
          <w:rFonts w:ascii="Times New Roman" w:hAnsi="Times New Roman" w:cs="Times New Roman"/>
          <w:sz w:val="24"/>
          <w:szCs w:val="24"/>
        </w:rPr>
      </w:pPr>
      <w:r>
        <w:rPr>
          <w:rFonts w:ascii="Times New Roman" w:hAnsi="Times New Roman" w:cs="Times New Roman"/>
          <w:sz w:val="24"/>
          <w:szCs w:val="24"/>
        </w:rPr>
        <w:t>Veinte años después el modelo</w:t>
      </w:r>
      <w:r w:rsidR="00944A45">
        <w:rPr>
          <w:rFonts w:ascii="Times New Roman" w:hAnsi="Times New Roman" w:cs="Times New Roman"/>
          <w:sz w:val="24"/>
          <w:szCs w:val="24"/>
        </w:rPr>
        <w:t>,</w:t>
      </w:r>
      <w:r>
        <w:rPr>
          <w:rFonts w:ascii="Times New Roman" w:hAnsi="Times New Roman" w:cs="Times New Roman"/>
          <w:sz w:val="24"/>
          <w:szCs w:val="24"/>
        </w:rPr>
        <w:t xml:space="preserve"> también conocido como </w:t>
      </w:r>
      <w:proofErr w:type="spellStart"/>
      <w:r>
        <w:rPr>
          <w:rFonts w:ascii="Times New Roman" w:hAnsi="Times New Roman" w:cs="Times New Roman"/>
          <w:sz w:val="24"/>
          <w:szCs w:val="24"/>
        </w:rPr>
        <w:t>castrochavista</w:t>
      </w:r>
      <w:proofErr w:type="spellEnd"/>
      <w:r w:rsidR="00944A45">
        <w:rPr>
          <w:rFonts w:ascii="Times New Roman" w:hAnsi="Times New Roman" w:cs="Times New Roman"/>
          <w:sz w:val="24"/>
          <w:szCs w:val="24"/>
        </w:rPr>
        <w:t>,</w:t>
      </w:r>
      <w:r>
        <w:rPr>
          <w:rFonts w:ascii="Times New Roman" w:hAnsi="Times New Roman" w:cs="Times New Roman"/>
          <w:sz w:val="24"/>
          <w:szCs w:val="24"/>
        </w:rPr>
        <w:t xml:space="preserve"> se encuentra en franco retroceso. La izquierda que lo implantó fue inferior a las expectativas de que en Latinoamérica podríamos llegar a tener enfrentamientos civilizados, sin mayor</w:t>
      </w:r>
      <w:r w:rsidR="00944A45">
        <w:rPr>
          <w:rFonts w:ascii="Times New Roman" w:hAnsi="Times New Roman" w:cs="Times New Roman"/>
          <w:sz w:val="24"/>
          <w:szCs w:val="24"/>
        </w:rPr>
        <w:t>es</w:t>
      </w:r>
      <w:r>
        <w:rPr>
          <w:rFonts w:ascii="Times New Roman" w:hAnsi="Times New Roman" w:cs="Times New Roman"/>
          <w:sz w:val="24"/>
          <w:szCs w:val="24"/>
        </w:rPr>
        <w:t xml:space="preserve"> temores</w:t>
      </w:r>
      <w:r w:rsidR="00025D95">
        <w:rPr>
          <w:rFonts w:ascii="Times New Roman" w:hAnsi="Times New Roman" w:cs="Times New Roman"/>
          <w:sz w:val="24"/>
          <w:szCs w:val="24"/>
        </w:rPr>
        <w:t xml:space="preserve"> </w:t>
      </w:r>
      <w:r>
        <w:rPr>
          <w:rFonts w:ascii="Times New Roman" w:hAnsi="Times New Roman" w:cs="Times New Roman"/>
          <w:sz w:val="24"/>
          <w:szCs w:val="24"/>
        </w:rPr>
        <w:t xml:space="preserve">entre la derecha y la izquierda, de que esta última se hubiera comportado sin esas ínfulas </w:t>
      </w:r>
      <w:proofErr w:type="spellStart"/>
      <w:r>
        <w:rPr>
          <w:rFonts w:ascii="Times New Roman" w:hAnsi="Times New Roman" w:cs="Times New Roman"/>
          <w:sz w:val="24"/>
          <w:szCs w:val="24"/>
        </w:rPr>
        <w:t>adanistas</w:t>
      </w:r>
      <w:proofErr w:type="spellEnd"/>
      <w:r>
        <w:rPr>
          <w:rFonts w:ascii="Times New Roman" w:hAnsi="Times New Roman" w:cs="Times New Roman"/>
          <w:sz w:val="24"/>
          <w:szCs w:val="24"/>
        </w:rPr>
        <w:t xml:space="preserve"> y sin ese espíritu de convertir unos cambios en un compromiso revolucionario de obligatorio cumplimiento para toda la sociedad.</w:t>
      </w:r>
    </w:p>
    <w:p w:rsidR="00FA78F7" w:rsidRDefault="00FA78F7">
      <w:pPr>
        <w:rPr>
          <w:rFonts w:ascii="Times New Roman" w:hAnsi="Times New Roman" w:cs="Times New Roman"/>
          <w:sz w:val="24"/>
          <w:szCs w:val="24"/>
        </w:rPr>
      </w:pPr>
      <w:r>
        <w:rPr>
          <w:rFonts w:ascii="Times New Roman" w:hAnsi="Times New Roman" w:cs="Times New Roman"/>
          <w:sz w:val="24"/>
          <w:szCs w:val="24"/>
        </w:rPr>
        <w:t xml:space="preserve">Tal curso de los hechos es lo que nos lleva a pensar que la teoría del dominó no se puede aplicar mecánicamente a la política </w:t>
      </w:r>
      <w:r w:rsidR="00CB0C89">
        <w:rPr>
          <w:rFonts w:ascii="Times New Roman" w:hAnsi="Times New Roman" w:cs="Times New Roman"/>
          <w:sz w:val="24"/>
          <w:szCs w:val="24"/>
        </w:rPr>
        <w:t>en todos los casos</w:t>
      </w:r>
      <w:r>
        <w:rPr>
          <w:rFonts w:ascii="Times New Roman" w:hAnsi="Times New Roman" w:cs="Times New Roman"/>
          <w:sz w:val="24"/>
          <w:szCs w:val="24"/>
        </w:rPr>
        <w:t>. Lo de López Obrador es una c</w:t>
      </w:r>
      <w:bookmarkStart w:id="0" w:name="_GoBack"/>
      <w:bookmarkEnd w:id="0"/>
      <w:r>
        <w:rPr>
          <w:rFonts w:ascii="Times New Roman" w:hAnsi="Times New Roman" w:cs="Times New Roman"/>
          <w:sz w:val="24"/>
          <w:szCs w:val="24"/>
        </w:rPr>
        <w:t>lara muestra de ello, y que más bien, lo que si queda claro es que ante el desastre de los gobernantes que se supone han de reafirmar la democracia con equidad</w:t>
      </w:r>
      <w:r w:rsidR="00CB0C89">
        <w:rPr>
          <w:rFonts w:ascii="Times New Roman" w:hAnsi="Times New Roman" w:cs="Times New Roman"/>
          <w:sz w:val="24"/>
          <w:szCs w:val="24"/>
        </w:rPr>
        <w:t>,</w:t>
      </w:r>
      <w:r>
        <w:rPr>
          <w:rFonts w:ascii="Times New Roman" w:hAnsi="Times New Roman" w:cs="Times New Roman"/>
          <w:sz w:val="24"/>
          <w:szCs w:val="24"/>
        </w:rPr>
        <w:t xml:space="preserve"> con progreso y sin corrupción, la opción populista emerge a pesar de sus experiencias fallidas en el vecindario, como quien dice, nadie aprende por experiencia ajena.</w:t>
      </w:r>
    </w:p>
    <w:p w:rsidR="00FA78F7" w:rsidRDefault="00FA78F7">
      <w:pPr>
        <w:rPr>
          <w:rFonts w:ascii="Times New Roman" w:hAnsi="Times New Roman" w:cs="Times New Roman"/>
          <w:sz w:val="24"/>
          <w:szCs w:val="24"/>
        </w:rPr>
      </w:pPr>
      <w:r>
        <w:rPr>
          <w:rFonts w:ascii="Times New Roman" w:hAnsi="Times New Roman" w:cs="Times New Roman"/>
          <w:sz w:val="24"/>
          <w:szCs w:val="24"/>
        </w:rPr>
        <w:t xml:space="preserve">López Obrador, como Lula, gana en la tercera oportunidad, lo hace agitando promesas de purificación y humildad republicana, como Chávez, como Lula, como Ortega. Sin embargo, cabe mantener un rayo de esperanza para que </w:t>
      </w:r>
      <w:r w:rsidR="00CB0C89">
        <w:rPr>
          <w:rFonts w:ascii="Times New Roman" w:hAnsi="Times New Roman" w:cs="Times New Roman"/>
          <w:sz w:val="24"/>
          <w:szCs w:val="24"/>
        </w:rPr>
        <w:t>l</w:t>
      </w:r>
      <w:r>
        <w:rPr>
          <w:rFonts w:ascii="Times New Roman" w:hAnsi="Times New Roman" w:cs="Times New Roman"/>
          <w:sz w:val="24"/>
          <w:szCs w:val="24"/>
        </w:rPr>
        <w:t xml:space="preserve">a sociedad </w:t>
      </w:r>
      <w:r w:rsidR="00CB0C89">
        <w:rPr>
          <w:rFonts w:ascii="Times New Roman" w:hAnsi="Times New Roman" w:cs="Times New Roman"/>
          <w:sz w:val="24"/>
          <w:szCs w:val="24"/>
        </w:rPr>
        <w:t xml:space="preserve">mexicana </w:t>
      </w:r>
      <w:r>
        <w:rPr>
          <w:rFonts w:ascii="Times New Roman" w:hAnsi="Times New Roman" w:cs="Times New Roman"/>
          <w:sz w:val="24"/>
          <w:szCs w:val="24"/>
        </w:rPr>
        <w:t xml:space="preserve">pueda interponer sus fortalezas </w:t>
      </w:r>
      <w:r w:rsidR="00CB0C89">
        <w:rPr>
          <w:rFonts w:ascii="Times New Roman" w:hAnsi="Times New Roman" w:cs="Times New Roman"/>
          <w:sz w:val="24"/>
          <w:szCs w:val="24"/>
        </w:rPr>
        <w:t>y frenos a</w:t>
      </w:r>
      <w:r w:rsidR="00421C1E">
        <w:rPr>
          <w:rFonts w:ascii="Times New Roman" w:hAnsi="Times New Roman" w:cs="Times New Roman"/>
          <w:sz w:val="24"/>
          <w:szCs w:val="24"/>
        </w:rPr>
        <w:t>l nuevo mesías.</w:t>
      </w:r>
    </w:p>
    <w:p w:rsidR="00421C1E" w:rsidRDefault="00421C1E">
      <w:pPr>
        <w:rPr>
          <w:rFonts w:ascii="Times New Roman" w:hAnsi="Times New Roman" w:cs="Times New Roman"/>
          <w:sz w:val="24"/>
          <w:szCs w:val="24"/>
        </w:rPr>
      </w:pPr>
      <w:r>
        <w:rPr>
          <w:rFonts w:ascii="Times New Roman" w:hAnsi="Times New Roman" w:cs="Times New Roman"/>
          <w:sz w:val="24"/>
          <w:szCs w:val="24"/>
        </w:rPr>
        <w:t xml:space="preserve">Una de las cosas que puede asombrar a muchos observadores es el hecho de que López Obrador cuenta con el respaldo de varios empresarios y grupos económicos muy ricos y poderosos. Eso ha alimentado la idea de que hay garantías de que no va a incrementar el gigantismo de estado ni a afectar el desarrollo de la iniciativa y el emprendimiento privado. ¿Qué podemos decir al respecto? Dos respuestas: </w:t>
      </w:r>
      <w:r w:rsidR="00CB0C89">
        <w:rPr>
          <w:rFonts w:ascii="Times New Roman" w:hAnsi="Times New Roman" w:cs="Times New Roman"/>
          <w:sz w:val="24"/>
          <w:szCs w:val="24"/>
        </w:rPr>
        <w:t>una, q</w:t>
      </w:r>
      <w:r>
        <w:rPr>
          <w:rFonts w:ascii="Times New Roman" w:hAnsi="Times New Roman" w:cs="Times New Roman"/>
          <w:sz w:val="24"/>
          <w:szCs w:val="24"/>
        </w:rPr>
        <w:t>ue</w:t>
      </w:r>
      <w:r w:rsidR="00CB0C89">
        <w:rPr>
          <w:rFonts w:ascii="Times New Roman" w:hAnsi="Times New Roman" w:cs="Times New Roman"/>
          <w:sz w:val="24"/>
          <w:szCs w:val="24"/>
        </w:rPr>
        <w:t xml:space="preserve"> </w:t>
      </w:r>
      <w:r>
        <w:rPr>
          <w:rFonts w:ascii="Times New Roman" w:hAnsi="Times New Roman" w:cs="Times New Roman"/>
          <w:sz w:val="24"/>
          <w:szCs w:val="24"/>
        </w:rPr>
        <w:t xml:space="preserve">es una apuesta arriesgada de estos señores pues se engañan </w:t>
      </w:r>
      <w:r w:rsidR="00CB0C89">
        <w:rPr>
          <w:rFonts w:ascii="Times New Roman" w:hAnsi="Times New Roman" w:cs="Times New Roman"/>
          <w:sz w:val="24"/>
          <w:szCs w:val="24"/>
        </w:rPr>
        <w:t xml:space="preserve">creyendo </w:t>
      </w:r>
      <w:r>
        <w:rPr>
          <w:rFonts w:ascii="Times New Roman" w:hAnsi="Times New Roman" w:cs="Times New Roman"/>
          <w:sz w:val="24"/>
          <w:szCs w:val="24"/>
        </w:rPr>
        <w:t xml:space="preserve">que podrán controlar los desafueros del presidente López ya en acción, </w:t>
      </w:r>
      <w:r w:rsidR="00CB0C89">
        <w:rPr>
          <w:rFonts w:ascii="Times New Roman" w:hAnsi="Times New Roman" w:cs="Times New Roman"/>
          <w:sz w:val="24"/>
          <w:szCs w:val="24"/>
        </w:rPr>
        <w:t>y</w:t>
      </w:r>
      <w:r>
        <w:rPr>
          <w:rFonts w:ascii="Times New Roman" w:hAnsi="Times New Roman" w:cs="Times New Roman"/>
          <w:sz w:val="24"/>
          <w:szCs w:val="24"/>
        </w:rPr>
        <w:t xml:space="preserve"> dos, que debemos entender que hay capitalistas desalmados, sin frenos y sin reatos morales que de seguro aprovecharán </w:t>
      </w:r>
      <w:r w:rsidR="00CB0C89">
        <w:rPr>
          <w:rFonts w:ascii="Times New Roman" w:hAnsi="Times New Roman" w:cs="Times New Roman"/>
          <w:sz w:val="24"/>
          <w:szCs w:val="24"/>
        </w:rPr>
        <w:t xml:space="preserve">para hacer </w:t>
      </w:r>
      <w:r>
        <w:rPr>
          <w:rFonts w:ascii="Times New Roman" w:hAnsi="Times New Roman" w:cs="Times New Roman"/>
          <w:sz w:val="24"/>
          <w:szCs w:val="24"/>
        </w:rPr>
        <w:t xml:space="preserve">negocios con un estado elefantiásico, como lo hicieron en Venezuela los famosos </w:t>
      </w:r>
      <w:proofErr w:type="spellStart"/>
      <w:r>
        <w:rPr>
          <w:rFonts w:ascii="Times New Roman" w:hAnsi="Times New Roman" w:cs="Times New Roman"/>
          <w:sz w:val="24"/>
          <w:szCs w:val="24"/>
        </w:rPr>
        <w:t>boliburgueses</w:t>
      </w:r>
      <w:proofErr w:type="spellEnd"/>
      <w:r>
        <w:rPr>
          <w:rFonts w:ascii="Times New Roman" w:hAnsi="Times New Roman" w:cs="Times New Roman"/>
          <w:sz w:val="24"/>
          <w:szCs w:val="24"/>
        </w:rPr>
        <w:t>.</w:t>
      </w:r>
    </w:p>
    <w:p w:rsidR="00CB0C89" w:rsidRDefault="00CB0C89">
      <w:pPr>
        <w:rPr>
          <w:rFonts w:ascii="Times New Roman" w:hAnsi="Times New Roman" w:cs="Times New Roman"/>
          <w:sz w:val="24"/>
          <w:szCs w:val="24"/>
        </w:rPr>
      </w:pPr>
      <w:r>
        <w:rPr>
          <w:rFonts w:ascii="Times New Roman" w:hAnsi="Times New Roman" w:cs="Times New Roman"/>
          <w:sz w:val="24"/>
          <w:szCs w:val="24"/>
        </w:rPr>
        <w:t>Darío Acevedo Carmona, 9 de julio de 2017</w:t>
      </w:r>
    </w:p>
    <w:p w:rsidR="00025D95" w:rsidRDefault="00025D95">
      <w:pPr>
        <w:rPr>
          <w:rFonts w:ascii="Times New Roman" w:hAnsi="Times New Roman" w:cs="Times New Roman"/>
          <w:sz w:val="24"/>
          <w:szCs w:val="24"/>
        </w:rPr>
      </w:pPr>
    </w:p>
    <w:p w:rsidR="00B8405A" w:rsidRDefault="00B8405A">
      <w:pPr>
        <w:rPr>
          <w:rFonts w:ascii="Times New Roman" w:hAnsi="Times New Roman" w:cs="Times New Roman"/>
          <w:sz w:val="24"/>
          <w:szCs w:val="24"/>
        </w:rPr>
      </w:pPr>
    </w:p>
    <w:p w:rsidR="00B8405A" w:rsidRPr="00B8405A" w:rsidRDefault="00B8405A">
      <w:pPr>
        <w:rPr>
          <w:rFonts w:ascii="Times New Roman" w:hAnsi="Times New Roman" w:cs="Times New Roman"/>
          <w:sz w:val="24"/>
          <w:szCs w:val="24"/>
        </w:rPr>
      </w:pPr>
    </w:p>
    <w:sectPr w:rsidR="00B8405A" w:rsidRPr="00B840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A6E" w:rsidRDefault="00773A6E" w:rsidP="00B8405A">
      <w:pPr>
        <w:spacing w:after="0" w:line="240" w:lineRule="auto"/>
      </w:pPr>
      <w:r>
        <w:separator/>
      </w:r>
    </w:p>
  </w:endnote>
  <w:endnote w:type="continuationSeparator" w:id="0">
    <w:p w:rsidR="00773A6E" w:rsidRDefault="00773A6E" w:rsidP="00B8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A6E" w:rsidRDefault="00773A6E" w:rsidP="00B8405A">
      <w:pPr>
        <w:spacing w:after="0" w:line="240" w:lineRule="auto"/>
      </w:pPr>
      <w:r>
        <w:separator/>
      </w:r>
    </w:p>
  </w:footnote>
  <w:footnote w:type="continuationSeparator" w:id="0">
    <w:p w:rsidR="00773A6E" w:rsidRDefault="00773A6E" w:rsidP="00B84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5A"/>
    <w:rsid w:val="00025D95"/>
    <w:rsid w:val="001705DA"/>
    <w:rsid w:val="00421C1E"/>
    <w:rsid w:val="00611A67"/>
    <w:rsid w:val="00773A6E"/>
    <w:rsid w:val="0082732D"/>
    <w:rsid w:val="00944A45"/>
    <w:rsid w:val="00953256"/>
    <w:rsid w:val="00962E52"/>
    <w:rsid w:val="00A76FE5"/>
    <w:rsid w:val="00B8405A"/>
    <w:rsid w:val="00CB0C89"/>
    <w:rsid w:val="00FA78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8BA8"/>
  <w15:chartTrackingRefBased/>
  <w15:docId w15:val="{8ADD07BA-3674-4484-AA9E-E8C1985B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05A"/>
  </w:style>
  <w:style w:type="paragraph" w:styleId="Piedepgina">
    <w:name w:val="footer"/>
    <w:basedOn w:val="Normal"/>
    <w:link w:val="PiedepginaCar"/>
    <w:uiPriority w:val="99"/>
    <w:unhideWhenUsed/>
    <w:rsid w:val="00B84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Dario Acevedo</cp:lastModifiedBy>
  <cp:revision>4</cp:revision>
  <dcterms:created xsi:type="dcterms:W3CDTF">2018-07-05T19:44:00Z</dcterms:created>
  <dcterms:modified xsi:type="dcterms:W3CDTF">2018-07-09T14:18:00Z</dcterms:modified>
</cp:coreProperties>
</file>