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BCAA0" w14:textId="45E3D9CB" w:rsidR="0001256F" w:rsidRPr="000A646D" w:rsidRDefault="0001256F" w:rsidP="00F923CD">
      <w:pPr>
        <w:rPr>
          <w:b/>
          <w:bCs/>
        </w:rPr>
      </w:pPr>
      <w:r w:rsidRPr="000A646D">
        <w:rPr>
          <w:b/>
          <w:bCs/>
        </w:rPr>
        <w:t>Cuando la propaganda suplanta la verdad: la izquierda y el expresidente Uribe</w:t>
      </w:r>
    </w:p>
    <w:p w14:paraId="1B35BE26" w14:textId="1BC4040B" w:rsidR="00F923CD" w:rsidRDefault="00F923CD" w:rsidP="00F923CD">
      <w:r>
        <w:t>Las técnicas de propaganda de masas se ensayaron con grandes resultados por regímenes dictatoriales. Los más visibles ante la historia son las del nazismo liderado por Hitler-</w:t>
      </w:r>
      <w:proofErr w:type="spellStart"/>
      <w:r>
        <w:t>Gooebels</w:t>
      </w:r>
      <w:proofErr w:type="spellEnd"/>
      <w:r>
        <w:t xml:space="preserve"> y la otra, la comunista soviética ordenada por el dúo maléfico Stalin-Beria.</w:t>
      </w:r>
    </w:p>
    <w:p w14:paraId="77CC79AA" w14:textId="77777777" w:rsidR="00F923CD" w:rsidRDefault="00F923CD" w:rsidP="00F923CD">
      <w:r>
        <w:t xml:space="preserve">Traigo a cuento el tema porque tiene en Colombia buenos alumnos que, no obstante décadas de esfuerzos inconmensurables y poco fructíferos, cosechan hoy el fruto de su persistencia, de su obstinación y de su </w:t>
      </w:r>
      <w:proofErr w:type="spellStart"/>
      <w:r>
        <w:t>fé</w:t>
      </w:r>
      <w:proofErr w:type="spellEnd"/>
      <w:r>
        <w:t xml:space="preserve"> en la filosofía marxista y en las políticas del variopinto campo de las izquierdas comunistas y, por supuesto gracias al abuso de poder por parte de Gustavo Petro hoy consagrado líder de esa cofradía.</w:t>
      </w:r>
    </w:p>
    <w:p w14:paraId="7A6461FF" w14:textId="77777777" w:rsidR="00F923CD" w:rsidRDefault="00F923CD" w:rsidP="00F923CD">
      <w:r>
        <w:t>Por supuesto, porque estamos en presencia de un escandaloso alboroto de los eternos enemigos del ex presidente Álvaro Uribe Vélez que, con motivo de la orden de libertad emanada del Tribunal Superior de Bogotá, están recurriendo a antiguas campañas de difamación con las que nos notifican que no cejarán en su empeño por "borrar de la historia" al caudillo que los derrotó en los campos militar y político.</w:t>
      </w:r>
    </w:p>
    <w:p w14:paraId="78105B8F" w14:textId="77777777" w:rsidR="00F923CD" w:rsidRDefault="00F923CD" w:rsidP="00F923CD"/>
    <w:p w14:paraId="1ACCB946" w14:textId="172A2FBA" w:rsidR="00BE016F" w:rsidRDefault="00F923CD" w:rsidP="00F923CD">
      <w:r>
        <w:t>No me ocuparé de desmentir lo que nunca pudieron demostrar sino de mostrar los ejes de esa técnica de propaganda ideológica y política que pretende imponerse sobre la realidad de los hechos a punta de sistemáticos mensajes creados artificiosamente por especialistas en divulgación en oficinas</w:t>
      </w:r>
      <w:r w:rsidR="000309C8">
        <w:t xml:space="preserve"> creadas por la alta dirigencia de esos movimientos.</w:t>
      </w:r>
    </w:p>
    <w:p w14:paraId="3B9EBBE2" w14:textId="6F5BB521" w:rsidR="000309C8" w:rsidRDefault="000309C8" w:rsidP="00F923CD">
      <w:r>
        <w:t>Vamos al grano. ¿Cuál es el primer elemento de la propaganda política de masas dictatorial y totalitaria(PPMDT)? La adopción de una ideología basada en la supremacía de raza, clase o nación, que por ser tal, está destinada a salvar la humanidad</w:t>
      </w:r>
      <w:r w:rsidR="00B91EB3">
        <w:t xml:space="preserve"> prometiendo el paraíso en la tierra. Una corriente  de historiadores la califica de historia finalista en cuanto se basa en la idea de una humanidad en cumplimiento de una misión.</w:t>
      </w:r>
    </w:p>
    <w:p w14:paraId="447B6659" w14:textId="734F56FA" w:rsidR="00B91EB3" w:rsidRDefault="00B91EB3" w:rsidP="00F923CD">
      <w:r>
        <w:t>Una segunda característica de la PP</w:t>
      </w:r>
      <w:r w:rsidR="00AD7923">
        <w:t>M</w:t>
      </w:r>
      <w:r>
        <w:t>DT es de tipo organizacional paraestatal, parapolicial y o paramilitar que pueden actuar por fuera del obstáculo de un marco legal aún vigente. Se trata de estructuras de una rígida, estricta y jerarquizada disciplina dispuesta a ejecutar las órdenes superiores para controlar los comportamientos de la sociedad, del pensamiento, de la lealtad</w:t>
      </w:r>
      <w:r w:rsidR="008E1899">
        <w:t xml:space="preserve">, al </w:t>
      </w:r>
      <w:proofErr w:type="spellStart"/>
      <w:r w:rsidR="008E1899">
        <w:t>Fhurer</w:t>
      </w:r>
      <w:proofErr w:type="spellEnd"/>
      <w:r w:rsidR="008E1899">
        <w:t>, al camarada Secretario General, al partido, al nuevo orden, etc.</w:t>
      </w:r>
    </w:p>
    <w:p w14:paraId="1A5FAC43" w14:textId="027447F0" w:rsidR="008E1899" w:rsidRDefault="008E1899" w:rsidP="00F923CD">
      <w:r>
        <w:t>Un tercer componente del PP</w:t>
      </w:r>
      <w:r w:rsidR="00AD7923">
        <w:t>M</w:t>
      </w:r>
      <w:r>
        <w:t>DT</w:t>
      </w:r>
      <w:r w:rsidR="00AD7923">
        <w:t xml:space="preserve"> </w:t>
      </w:r>
      <w:r>
        <w:t xml:space="preserve">es el relativo a la formación de ideas centrales o ideas fuerza convertidas en bandera, a través de frases legitimadoras no dispuestas al debate o la controversia. Deben ser recitadas en mítines, plantones, inscritas en pasacalles, murales, titulares de prensa con las que se exaltan las virtudes del modelo </w:t>
      </w:r>
      <w:r>
        <w:lastRenderedPageBreak/>
        <w:t xml:space="preserve">totalitario, se justifica el proyecto, se alaba al líder supremo, se le endiosa, que se conoce como el culto a la personalidad. Ejemplos de ello: Hitler, Lenin, Stalin, Mao, Pol Pot, Kim </w:t>
      </w:r>
      <w:proofErr w:type="spellStart"/>
      <w:r>
        <w:t>il</w:t>
      </w:r>
      <w:proofErr w:type="spellEnd"/>
      <w:r>
        <w:t xml:space="preserve"> Sung y familia, Fidel, el </w:t>
      </w:r>
      <w:proofErr w:type="spellStart"/>
      <w:r>
        <w:t>Ché</w:t>
      </w:r>
      <w:proofErr w:type="spellEnd"/>
      <w:r>
        <w:t xml:space="preserve"> Guevara, ídolos consagrados en el altar de esas dictaduras que representan.</w:t>
      </w:r>
    </w:p>
    <w:p w14:paraId="08BE3219" w14:textId="3BA98E80" w:rsidR="008E1899" w:rsidRDefault="008E1899" w:rsidP="00F923CD">
      <w:r>
        <w:t>La cuarta pieza del engranaje versa sobre la revisión de la historia pues en tratándose de una ideología “perfecta” nada de los pasado</w:t>
      </w:r>
      <w:r w:rsidR="00AD7923">
        <w:t>s</w:t>
      </w:r>
      <w:r>
        <w:t xml:space="preserve"> </w:t>
      </w:r>
      <w:r w:rsidR="00AD7923">
        <w:t xml:space="preserve"> merece ser reconocido o bien valorado, es lo que llamamos “revisionismo histórico” que procura establecer unos nuevos paradigmas ideológicos, nuevas fechas, nuevos héroes, otras batallas y gestas que dan fundamento al nuevo orden o a la nueva sociedad virtuosa. Se elimina o se destruye la biblioteca sionista, burguesa, colonialista e imperialista. Se abjura del debate y la controversia para imponer la verdad oficial por todos los medios posibles.</w:t>
      </w:r>
    </w:p>
    <w:p w14:paraId="3A0EA4C6" w14:textId="77777777" w:rsidR="0064355C" w:rsidRDefault="00AD7923" w:rsidP="00F923CD">
      <w:r>
        <w:t>Un quinto elemento de la PPMDP da cuenta  de cambios bruscos en las palabras y de alteración semántica orientados a la desestructuración de l</w:t>
      </w:r>
      <w:r w:rsidR="0064355C">
        <w:t>o</w:t>
      </w:r>
      <w:r>
        <w:t xml:space="preserve"> que ellos consideran lenguaje prefabricado y tendencioso. Una nueva palabrería florece desde esos círculos, grupos y células de activistas y de sus líderes</w:t>
      </w:r>
      <w:r w:rsidR="0064355C">
        <w:t xml:space="preserve">. Hoyen día es lo que llamamos el proyecto </w:t>
      </w:r>
      <w:proofErr w:type="spellStart"/>
      <w:r w:rsidR="0064355C">
        <w:t>Woke</w:t>
      </w:r>
      <w:proofErr w:type="spellEnd"/>
      <w:r w:rsidR="0064355C">
        <w:t>, el metalenguaje, la exaltación de las minorías, los subalternos, los vulnerables, etc. Desde ahí se produce nuevas narrativas, discursos, interpretaciones, versiones, etc.</w:t>
      </w:r>
    </w:p>
    <w:p w14:paraId="601877F9" w14:textId="77777777" w:rsidR="0064355C" w:rsidRDefault="0064355C" w:rsidP="00F923CD">
      <w:r>
        <w:t xml:space="preserve">Sexta novedad, consecuente con la revisión de la historia deben ser revisados, cambiados y reelaborados los símbolos que la revolución adosada por la PPMDT debe destruir para crear y generar unos totalmente nuevos y según las circunstancias, modelados o reformados, como son el himno nacional, la bandera y el escudo que han dado cuenta de la identidad nacional. </w:t>
      </w:r>
    </w:p>
    <w:p w14:paraId="552EDC0C" w14:textId="5BF53B62" w:rsidR="0064355C" w:rsidRDefault="0064355C" w:rsidP="00F923CD">
      <w:r>
        <w:t xml:space="preserve">Habría otras características por mencionar, pero, este escrito no tiene el alcance o la pretensión de agotar </w:t>
      </w:r>
      <w:r w:rsidR="006A35A3">
        <w:t>un tema tan delicado  no solo para las ciencias sociales sino para la acción política en democracia</w:t>
      </w:r>
    </w:p>
    <w:p w14:paraId="14DFBFB2" w14:textId="77777777" w:rsidR="006A35A3" w:rsidRDefault="006A35A3" w:rsidP="00F923CD">
      <w:r>
        <w:t xml:space="preserve">Y es precisamente sobre lo que quiero dar fin parcial a estos apuntes aludiendo a la manera como la izquierda comunista y las izquierdas más radicales de Colombia han tratado de enlodar e incriminar al expresidente Álvaro Uribe Vélez para acallarlo, enjuiciarlo, encarcelarlo, y borrarlo de la historia y del presente de Colombia. </w:t>
      </w:r>
    </w:p>
    <w:p w14:paraId="76EF5324" w14:textId="77777777" w:rsidR="002910BA" w:rsidRDefault="006A35A3" w:rsidP="00F923CD">
      <w:r>
        <w:t xml:space="preserve">La PPMDT se la están tratando de aplicar a la letra desde aparatos, instituciones y líderes de amplio reconocimiento, partidos como el comunista, el Polo Democrático, el Pacto Histórico, sindicatos, cursos, dirigentes políticos, algunos magistrados, periódicos, líderes intelectuales, académicos, religiosos. Empoderados con la idea central del enemigo </w:t>
      </w:r>
      <w:r w:rsidR="002910BA">
        <w:t>principal a destruir lo acusan  de crímenes horrendos, sobre los que no hay o no hubo dictamen contundente, se refieren a hechos crueles señalándolo ante públicos muy diversos y en distintos escenarios como verdades en las que la demostración fáctica y dialéctica está ausente.</w:t>
      </w:r>
    </w:p>
    <w:p w14:paraId="1FBBB747" w14:textId="77777777" w:rsidR="004C0023" w:rsidRDefault="002910BA" w:rsidP="00F923CD">
      <w:r>
        <w:lastRenderedPageBreak/>
        <w:t xml:space="preserve">Se inventan cifras de falsos positivos, le atribuyen asesinatos y masacres de las que se han </w:t>
      </w:r>
      <w:r w:rsidR="004C0023">
        <w:t xml:space="preserve">responsabilizado </w:t>
      </w:r>
      <w:r>
        <w:t>jefes paramilitares.</w:t>
      </w:r>
      <w:r w:rsidR="004C0023">
        <w:t xml:space="preserve"> </w:t>
      </w:r>
      <w:r>
        <w:t>Le organizan mítines provocadores, promueven insultos  y se inmiscuyen en sus actos para provocar</w:t>
      </w:r>
      <w:r w:rsidR="004C0023">
        <w:t xml:space="preserve">los. Hasta magnicidios y homicidios de colaboradores y amigos le han atribuido. Y todo ese pantano se lo tiran a punta de propaganda de masas que circula como reguero de pólvora por todos los confines. </w:t>
      </w:r>
    </w:p>
    <w:p w14:paraId="4651816E" w14:textId="77777777" w:rsidR="004C0023" w:rsidRDefault="004C0023" w:rsidP="00F923CD">
      <w:r>
        <w:t>Si a pesar de esa gigantesca operación de destrucción y desprestigio Uribe se mantiene arriba en su buena imagen ante los colombianos y ante el mundo democrático no  es por propaganda, es por sus atributos de liderazgo, por su accionar transparente, por su franqueza, por su autocrítica, por un carisma de auténtico liderazgo.</w:t>
      </w:r>
    </w:p>
    <w:p w14:paraId="356F5A4B" w14:textId="2F2E3C17" w:rsidR="006A35A3" w:rsidRDefault="004C0023" w:rsidP="00F923CD">
      <w:r>
        <w:t>Por eso, están condenados al fracaso los esfuerzos de las bodegas y bodegueros prepagos por el gobierno Petro a pesar de ser miles los que reciben una paga para una realizar un encargo deleznable y perverso. N</w:t>
      </w:r>
      <w:r w:rsidR="0001256F">
        <w:t xml:space="preserve">o </w:t>
      </w:r>
      <w:r>
        <w:t>podrán cambiar las cifras de víctimas, no podrán achacarle víctimas de otros, no podrán hacerlo ver en masacre</w:t>
      </w:r>
      <w:r w:rsidR="00A36A3C">
        <w:t>s</w:t>
      </w:r>
      <w:r>
        <w:t xml:space="preserve"> cometidas por jefes paramilitares, no podrán demostrar que asesinó o mandó a asesinar a x o y personaje o amigo para borrar evidencias, y no podrán porque todo aquello de lo que lo acusan </w:t>
      </w:r>
      <w:r w:rsidR="00A36A3C">
        <w:t>no es demostrable fácticamente y porque todo lo que dicen es parte de una oleada de propaganda.</w:t>
      </w:r>
      <w:r w:rsidR="006A35A3">
        <w:t xml:space="preserve"> </w:t>
      </w:r>
    </w:p>
    <w:p w14:paraId="3AC894DD" w14:textId="49C18A70" w:rsidR="008E1899" w:rsidRDefault="0064355C" w:rsidP="00F923CD">
      <w:r>
        <w:t xml:space="preserve"> </w:t>
      </w:r>
      <w:r w:rsidR="008E1899">
        <w:t xml:space="preserve"> </w:t>
      </w:r>
      <w:r w:rsidR="00244619">
        <w:t>Darío Acevedo Carmona, enero de 2026</w:t>
      </w:r>
    </w:p>
    <w:p w14:paraId="656FC085" w14:textId="77777777" w:rsidR="000309C8" w:rsidRDefault="000309C8" w:rsidP="00F923CD"/>
    <w:sectPr w:rsidR="000309C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3CD"/>
    <w:rsid w:val="0001256F"/>
    <w:rsid w:val="000309C8"/>
    <w:rsid w:val="000A646D"/>
    <w:rsid w:val="000D7A4C"/>
    <w:rsid w:val="00193E31"/>
    <w:rsid w:val="00244619"/>
    <w:rsid w:val="002910BA"/>
    <w:rsid w:val="002B0D40"/>
    <w:rsid w:val="004C0023"/>
    <w:rsid w:val="0064355C"/>
    <w:rsid w:val="006A35A3"/>
    <w:rsid w:val="008E1899"/>
    <w:rsid w:val="009117AE"/>
    <w:rsid w:val="009B3213"/>
    <w:rsid w:val="00A36A3C"/>
    <w:rsid w:val="00AD7923"/>
    <w:rsid w:val="00B91EB3"/>
    <w:rsid w:val="00BE016F"/>
    <w:rsid w:val="00D365FE"/>
    <w:rsid w:val="00F923CD"/>
    <w:rsid w:val="00FE30F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D5A6C"/>
  <w15:chartTrackingRefBased/>
  <w15:docId w15:val="{2D2A51E6-2062-40BC-BD7D-BB5E06B48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2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64" w:lineRule="auto"/>
    </w:pPr>
  </w:style>
  <w:style w:type="paragraph" w:styleId="Ttulo1">
    <w:name w:val="heading 1"/>
    <w:basedOn w:val="Normal"/>
    <w:next w:val="Normal"/>
    <w:link w:val="Ttulo1Car"/>
    <w:uiPriority w:val="9"/>
    <w:qFormat/>
    <w:rsid w:val="00F923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923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923C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923C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923C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923C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923C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923C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923C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923C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923C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923C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923C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923C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923C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923C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923C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923CD"/>
    <w:rPr>
      <w:rFonts w:eastAsiaTheme="majorEastAsia" w:cstheme="majorBidi"/>
      <w:color w:val="272727" w:themeColor="text1" w:themeTint="D8"/>
    </w:rPr>
  </w:style>
  <w:style w:type="paragraph" w:styleId="Ttulo">
    <w:name w:val="Title"/>
    <w:basedOn w:val="Normal"/>
    <w:next w:val="Normal"/>
    <w:link w:val="TtuloCar"/>
    <w:uiPriority w:val="10"/>
    <w:qFormat/>
    <w:rsid w:val="00F923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923C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923CD"/>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923C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923CD"/>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F923CD"/>
    <w:rPr>
      <w:i/>
      <w:iCs/>
      <w:color w:val="404040" w:themeColor="text1" w:themeTint="BF"/>
    </w:rPr>
  </w:style>
  <w:style w:type="paragraph" w:styleId="Prrafodelista">
    <w:name w:val="List Paragraph"/>
    <w:basedOn w:val="Normal"/>
    <w:uiPriority w:val="34"/>
    <w:qFormat/>
    <w:rsid w:val="00F923CD"/>
    <w:pPr>
      <w:ind w:left="720"/>
      <w:contextualSpacing/>
    </w:pPr>
  </w:style>
  <w:style w:type="character" w:styleId="nfasisintenso">
    <w:name w:val="Intense Emphasis"/>
    <w:basedOn w:val="Fuentedeprrafopredeter"/>
    <w:uiPriority w:val="21"/>
    <w:qFormat/>
    <w:rsid w:val="00F923CD"/>
    <w:rPr>
      <w:i/>
      <w:iCs/>
      <w:color w:val="0F4761" w:themeColor="accent1" w:themeShade="BF"/>
    </w:rPr>
  </w:style>
  <w:style w:type="paragraph" w:styleId="Citadestacada">
    <w:name w:val="Intense Quote"/>
    <w:basedOn w:val="Normal"/>
    <w:next w:val="Normal"/>
    <w:link w:val="CitadestacadaCar"/>
    <w:uiPriority w:val="30"/>
    <w:qFormat/>
    <w:rsid w:val="00F923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923CD"/>
    <w:rPr>
      <w:i/>
      <w:iCs/>
      <w:color w:val="0F4761" w:themeColor="accent1" w:themeShade="BF"/>
    </w:rPr>
  </w:style>
  <w:style w:type="character" w:styleId="Referenciaintensa">
    <w:name w:val="Intense Reference"/>
    <w:basedOn w:val="Fuentedeprrafopredeter"/>
    <w:uiPriority w:val="32"/>
    <w:qFormat/>
    <w:rsid w:val="00F923C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1122</Words>
  <Characters>5932</Characters>
  <Application>Microsoft Office Word</Application>
  <DocSecurity>0</DocSecurity>
  <Lines>94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Rubén Dario Acevedo Carmona</dc:creator>
  <cp:keywords/>
  <dc:description/>
  <cp:lastModifiedBy>Ruben Dario Acevedo</cp:lastModifiedBy>
  <cp:revision>4</cp:revision>
  <dcterms:created xsi:type="dcterms:W3CDTF">2026-03-11T21:10:00Z</dcterms:created>
  <dcterms:modified xsi:type="dcterms:W3CDTF">2026-03-11T22:00:00Z</dcterms:modified>
</cp:coreProperties>
</file>