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4742" w14:textId="13277977" w:rsidR="00C522AA" w:rsidRPr="00F103F1" w:rsidRDefault="00C522AA" w:rsidP="000D4242">
      <w:pPr>
        <w:jc w:val="both"/>
        <w:rPr>
          <w:b/>
          <w:bCs/>
          <w:sz w:val="24"/>
          <w:szCs w:val="24"/>
        </w:rPr>
      </w:pPr>
      <w:r w:rsidRPr="00F103F1">
        <w:rPr>
          <w:b/>
          <w:bCs/>
          <w:sz w:val="24"/>
          <w:szCs w:val="24"/>
        </w:rPr>
        <w:t>¿Nace una nueva internacional roja</w:t>
      </w:r>
      <w:r w:rsidR="00CD2415" w:rsidRPr="00F103F1">
        <w:rPr>
          <w:b/>
          <w:bCs/>
          <w:sz w:val="24"/>
          <w:szCs w:val="24"/>
        </w:rPr>
        <w:t xml:space="preserve"> de capa gris</w:t>
      </w:r>
      <w:r w:rsidRPr="00F103F1">
        <w:rPr>
          <w:b/>
          <w:bCs/>
          <w:sz w:val="24"/>
          <w:szCs w:val="24"/>
        </w:rPr>
        <w:t>?</w:t>
      </w:r>
    </w:p>
    <w:p w14:paraId="0B63DAA1" w14:textId="1532C9A4" w:rsidR="005750C2" w:rsidRPr="00F103F1" w:rsidRDefault="005750C2" w:rsidP="000D4242">
      <w:pPr>
        <w:jc w:val="both"/>
        <w:rPr>
          <w:sz w:val="24"/>
          <w:szCs w:val="24"/>
        </w:rPr>
      </w:pPr>
      <w:r w:rsidRPr="00F103F1">
        <w:rPr>
          <w:sz w:val="24"/>
          <w:szCs w:val="24"/>
        </w:rPr>
        <w:t>¿Qué es lo que está uniendo a las izquierdas en el mundo? ¿Estaremos en presencia de la refundación de una internacional, no comunista porque hoy es motivo de desprestigio, pero sí roja en todo caso? En las asambleas generales de las Naciones Unidas, desde hace años los pocos estados y gobiernos que se definen como marxistas logran reunir en su favor a otros en sus propuestas de apoyo a la Cuba comunista y en contra del llamado “bloqueo imperialista”, al que culpan de la miseria reinante</w:t>
      </w:r>
      <w:r w:rsidR="00CD2415" w:rsidRPr="00F103F1">
        <w:rPr>
          <w:sz w:val="24"/>
          <w:szCs w:val="24"/>
        </w:rPr>
        <w:t xml:space="preserve"> en la isla</w:t>
      </w:r>
      <w:r w:rsidRPr="00F103F1">
        <w:rPr>
          <w:sz w:val="24"/>
          <w:szCs w:val="24"/>
        </w:rPr>
        <w:t xml:space="preserve"> al cabo de seis décadas de socialismo</w:t>
      </w:r>
      <w:r w:rsidR="00CD2415" w:rsidRPr="00F103F1">
        <w:rPr>
          <w:sz w:val="24"/>
          <w:szCs w:val="24"/>
        </w:rPr>
        <w:t>.</w:t>
      </w:r>
    </w:p>
    <w:p w14:paraId="021AF278" w14:textId="38B493C0" w:rsidR="00C67F19" w:rsidRPr="00F103F1" w:rsidRDefault="00C67F19" w:rsidP="000D4242">
      <w:pPr>
        <w:jc w:val="both"/>
        <w:rPr>
          <w:sz w:val="24"/>
          <w:szCs w:val="24"/>
        </w:rPr>
      </w:pPr>
      <w:r w:rsidRPr="00F103F1">
        <w:rPr>
          <w:sz w:val="24"/>
          <w:szCs w:val="24"/>
        </w:rPr>
        <w:t xml:space="preserve">Después de la caída del Muro de Berlín (1989) y la </w:t>
      </w:r>
      <w:r w:rsidR="00CD2415" w:rsidRPr="00F103F1">
        <w:rPr>
          <w:sz w:val="24"/>
          <w:szCs w:val="24"/>
        </w:rPr>
        <w:t>implosión</w:t>
      </w:r>
      <w:r w:rsidRPr="00F103F1">
        <w:rPr>
          <w:sz w:val="24"/>
          <w:szCs w:val="24"/>
        </w:rPr>
        <w:t xml:space="preserve"> de la URSS (1991) las tendencias comunistas entraron en franc</w:t>
      </w:r>
      <w:r w:rsidR="00CD2415" w:rsidRPr="00F103F1">
        <w:rPr>
          <w:sz w:val="24"/>
          <w:szCs w:val="24"/>
        </w:rPr>
        <w:t xml:space="preserve">a </w:t>
      </w:r>
      <w:r w:rsidRPr="00F103F1">
        <w:rPr>
          <w:sz w:val="24"/>
          <w:szCs w:val="24"/>
        </w:rPr>
        <w:t xml:space="preserve">disolución. Pero no faltaron dirigentes y movimientos procomunistas que se negaron a aceptar tal derrumbe. En América Latina, Fidel Castro, uno de los más perjudicados, se unió a Lula da Silva para crear el Foro de Sao Paulo, una especie de tabla salvavidas que debía mostrar una nueva cara a los pueblos de la región. Sin renunciar a la doctrina, optaron por acercarse a movimientos e idearios con los que eran adversos años atrás, por ejemplo, con la llamada ola LGTB, </w:t>
      </w:r>
      <w:r w:rsidR="00CD2415" w:rsidRPr="00F103F1">
        <w:rPr>
          <w:sz w:val="24"/>
          <w:szCs w:val="24"/>
        </w:rPr>
        <w:t xml:space="preserve">con </w:t>
      </w:r>
      <w:r w:rsidRPr="00F103F1">
        <w:rPr>
          <w:sz w:val="24"/>
          <w:szCs w:val="24"/>
        </w:rPr>
        <w:t>ecologistas, globalistas, socialdemócratas y en general con tendencias que se hacen llamar progresistas.</w:t>
      </w:r>
    </w:p>
    <w:p w14:paraId="102AFB76" w14:textId="77777777" w:rsidR="00C67F19" w:rsidRPr="00F103F1" w:rsidRDefault="00C67F19" w:rsidP="000D4242">
      <w:pPr>
        <w:jc w:val="both"/>
        <w:rPr>
          <w:sz w:val="24"/>
          <w:szCs w:val="24"/>
        </w:rPr>
      </w:pPr>
      <w:r w:rsidRPr="00F103F1">
        <w:rPr>
          <w:sz w:val="24"/>
          <w:szCs w:val="24"/>
        </w:rPr>
        <w:t>El Foro de Sao Paulo ha sido exitoso en cuanto bajo sus banderas antineoliberales, reformistas, estatizantes han llegado al poder en varios países, iniciando con Chávez en Venezuela y Lula en Brasil.</w:t>
      </w:r>
    </w:p>
    <w:p w14:paraId="35B68DA2" w14:textId="684F0BEB" w:rsidR="00EB6307" w:rsidRPr="00F103F1" w:rsidRDefault="00EB6307" w:rsidP="000D4242">
      <w:pPr>
        <w:jc w:val="both"/>
        <w:rPr>
          <w:sz w:val="24"/>
          <w:szCs w:val="24"/>
        </w:rPr>
      </w:pPr>
      <w:r w:rsidRPr="00F103F1">
        <w:rPr>
          <w:sz w:val="24"/>
          <w:szCs w:val="24"/>
        </w:rPr>
        <w:t>En un plano más amplio, la nueva izquierda que, solapadamente sigue siendo comunista, se alía o se acerca a gobiernos dictatoriales como el de China, Corea del Norte, también a otros que no son rojos, pero sí claros enemigos de Occidente y en especial de los Estados Unidos como Irán y Rusia, bajo cuya sombra obtienen armas a la vez que les abren sus economías y firman acuerdos de cooperación militar.</w:t>
      </w:r>
    </w:p>
    <w:p w14:paraId="40E818B2" w14:textId="41880B47" w:rsidR="005750C2" w:rsidRPr="00F103F1" w:rsidRDefault="00EB6307" w:rsidP="000D4242">
      <w:pPr>
        <w:jc w:val="both"/>
        <w:rPr>
          <w:sz w:val="24"/>
          <w:szCs w:val="24"/>
        </w:rPr>
      </w:pPr>
      <w:r w:rsidRPr="00F103F1">
        <w:rPr>
          <w:sz w:val="24"/>
          <w:szCs w:val="24"/>
        </w:rPr>
        <w:t>En la guerra de agresión de Rusia</w:t>
      </w:r>
      <w:r w:rsidR="00C67F19" w:rsidRPr="00F103F1">
        <w:rPr>
          <w:sz w:val="24"/>
          <w:szCs w:val="24"/>
        </w:rPr>
        <w:t xml:space="preserve"> </w:t>
      </w:r>
      <w:r w:rsidRPr="00F103F1">
        <w:rPr>
          <w:sz w:val="24"/>
          <w:szCs w:val="24"/>
        </w:rPr>
        <w:t>contra Ucrania no han dudado en apoyar o cuando mucho, pasar de agache ante la invasión rusa y sus graves crímenes de guerra. De nuevo, el criterio que los mueve es el odio a USA y a la OTAN.</w:t>
      </w:r>
    </w:p>
    <w:p w14:paraId="1F208D62" w14:textId="0DD204D1" w:rsidR="00EB6307" w:rsidRPr="00F103F1" w:rsidRDefault="00EB6307" w:rsidP="000D4242">
      <w:pPr>
        <w:jc w:val="both"/>
        <w:rPr>
          <w:sz w:val="24"/>
          <w:szCs w:val="24"/>
        </w:rPr>
      </w:pPr>
      <w:r w:rsidRPr="00F103F1">
        <w:rPr>
          <w:sz w:val="24"/>
          <w:szCs w:val="24"/>
        </w:rPr>
        <w:t>La reciente operación terrorista del grupo fundamentalista islámico Hamás que goberna</w:t>
      </w:r>
      <w:r w:rsidR="00CD2415" w:rsidRPr="00F103F1">
        <w:rPr>
          <w:sz w:val="24"/>
          <w:szCs w:val="24"/>
        </w:rPr>
        <w:t>ba</w:t>
      </w:r>
      <w:r w:rsidRPr="00F103F1">
        <w:rPr>
          <w:sz w:val="24"/>
          <w:szCs w:val="24"/>
        </w:rPr>
        <w:t xml:space="preserve"> la franja de Gaza, es un evento en el que esta nueva internacional roja y progre ha dejado en claro su doble racero moral sobre el carácter universal de los derechos humanos</w:t>
      </w:r>
      <w:r w:rsidR="00A127C7" w:rsidRPr="00F103F1">
        <w:rPr>
          <w:sz w:val="24"/>
          <w:szCs w:val="24"/>
        </w:rPr>
        <w:t xml:space="preserve">. </w:t>
      </w:r>
    </w:p>
    <w:p w14:paraId="16A75FF4" w14:textId="6A64D9E9" w:rsidR="005750C2" w:rsidRPr="00F103F1" w:rsidRDefault="00A127C7" w:rsidP="000D4242">
      <w:pPr>
        <w:jc w:val="both"/>
        <w:rPr>
          <w:sz w:val="24"/>
          <w:szCs w:val="24"/>
        </w:rPr>
      </w:pPr>
      <w:r w:rsidRPr="00F103F1">
        <w:rPr>
          <w:sz w:val="24"/>
          <w:szCs w:val="24"/>
        </w:rPr>
        <w:t xml:space="preserve">Pocos países han condenado el artero ataque contra Israel. Como lo recuerda la analista  Marina Rosenberg </w:t>
      </w:r>
      <w:r w:rsidR="00CD2415" w:rsidRPr="00F103F1">
        <w:rPr>
          <w:sz w:val="24"/>
          <w:szCs w:val="24"/>
        </w:rPr>
        <w:t>al</w:t>
      </w:r>
      <w:r w:rsidRPr="00F103F1">
        <w:rPr>
          <w:sz w:val="24"/>
          <w:szCs w:val="24"/>
        </w:rPr>
        <w:t xml:space="preserve"> preguntar “</w:t>
      </w:r>
      <w:r w:rsidR="005750C2" w:rsidRPr="00F103F1">
        <w:rPr>
          <w:sz w:val="24"/>
          <w:szCs w:val="24"/>
        </w:rPr>
        <w:t>¿A dónde se encamina la brújula moral de los líderes en Latinoamérica tras la barbarie de Hamas?</w:t>
      </w:r>
      <w:r w:rsidR="00CD2415" w:rsidRPr="00F103F1">
        <w:rPr>
          <w:sz w:val="24"/>
          <w:szCs w:val="24"/>
        </w:rPr>
        <w:t>”</w:t>
      </w:r>
      <w:r w:rsidRPr="00F103F1">
        <w:rPr>
          <w:sz w:val="24"/>
          <w:szCs w:val="24"/>
        </w:rPr>
        <w:t xml:space="preserve"> En su interesante escrito, ella ilustra y exalta la posición de unos pocos países que se pronunciaron condenando el brutal ataque de Hamas. Pero, también señala </w:t>
      </w:r>
      <w:r w:rsidR="00CD2415" w:rsidRPr="00F103F1">
        <w:rPr>
          <w:sz w:val="24"/>
          <w:szCs w:val="24"/>
        </w:rPr>
        <w:t>que</w:t>
      </w:r>
      <w:r w:rsidRPr="00F103F1">
        <w:rPr>
          <w:sz w:val="24"/>
          <w:szCs w:val="24"/>
        </w:rPr>
        <w:t xml:space="preserve"> se escuchan “… ¡</w:t>
      </w:r>
      <w:r w:rsidR="005750C2" w:rsidRPr="00F103F1">
        <w:rPr>
          <w:sz w:val="24"/>
          <w:szCs w:val="24"/>
        </w:rPr>
        <w:t xml:space="preserve">voces </w:t>
      </w:r>
      <w:r w:rsidRPr="00F103F1">
        <w:rPr>
          <w:sz w:val="24"/>
          <w:szCs w:val="24"/>
        </w:rPr>
        <w:t xml:space="preserve">(que) </w:t>
      </w:r>
      <w:r w:rsidR="005750C2" w:rsidRPr="00F103F1">
        <w:rPr>
          <w:sz w:val="24"/>
          <w:szCs w:val="24"/>
        </w:rPr>
        <w:t>matizan, relativizan o justifican la matanza del 7 de octubre. ¡Y hasta la han apoyado!</w:t>
      </w:r>
      <w:r w:rsidRPr="00F103F1">
        <w:rPr>
          <w:sz w:val="24"/>
          <w:szCs w:val="24"/>
        </w:rPr>
        <w:t>” y se lamenta por las de Brasil Nicaragua, Cuba, Venezuela y Colombia que han condenado el derecho de Israel a defenderse.</w:t>
      </w:r>
    </w:p>
    <w:p w14:paraId="5E747BA0" w14:textId="3E81DB76" w:rsidR="00A127C7" w:rsidRPr="00F103F1" w:rsidRDefault="00A127C7" w:rsidP="000D4242">
      <w:pPr>
        <w:jc w:val="both"/>
        <w:rPr>
          <w:sz w:val="24"/>
          <w:szCs w:val="24"/>
        </w:rPr>
      </w:pPr>
      <w:r w:rsidRPr="00F103F1">
        <w:rPr>
          <w:sz w:val="24"/>
          <w:szCs w:val="24"/>
        </w:rPr>
        <w:lastRenderedPageBreak/>
        <w:t xml:space="preserve">En la pantalla mundial se va aclarando lo que antes era impensable, como que comunistas tipo </w:t>
      </w:r>
      <w:proofErr w:type="spellStart"/>
      <w:r w:rsidRPr="00F103F1">
        <w:rPr>
          <w:sz w:val="24"/>
          <w:szCs w:val="24"/>
        </w:rPr>
        <w:t>Melenchon</w:t>
      </w:r>
      <w:proofErr w:type="spellEnd"/>
      <w:r w:rsidRPr="00F103F1">
        <w:rPr>
          <w:sz w:val="24"/>
          <w:szCs w:val="24"/>
        </w:rPr>
        <w:t xml:space="preserve"> en Francia</w:t>
      </w:r>
      <w:r w:rsidR="0053139E" w:rsidRPr="00F103F1">
        <w:rPr>
          <w:sz w:val="24"/>
          <w:szCs w:val="24"/>
        </w:rPr>
        <w:t xml:space="preserve"> y los dictadores Maduro y Ortega, se unan a gobiernos ultra</w:t>
      </w:r>
      <w:r w:rsidR="0042469A">
        <w:rPr>
          <w:sz w:val="24"/>
          <w:szCs w:val="24"/>
        </w:rPr>
        <w:t xml:space="preserve"> </w:t>
      </w:r>
      <w:r w:rsidR="0053139E" w:rsidRPr="00F103F1">
        <w:rPr>
          <w:sz w:val="24"/>
          <w:szCs w:val="24"/>
        </w:rPr>
        <w:t>religiosos y violadores de principios vigentes como las libertades individuales, el rechazo a la discriminación por razón de género, raza o religión, como los de Irán, el emirato de Qatar y la dictadura de Siria que tienen por meta la destrucción del estado de Israel</w:t>
      </w:r>
      <w:r w:rsidR="00CD2415" w:rsidRPr="00F103F1">
        <w:rPr>
          <w:sz w:val="24"/>
          <w:szCs w:val="24"/>
        </w:rPr>
        <w:t xml:space="preserve">. Están con </w:t>
      </w:r>
      <w:r w:rsidR="00607995" w:rsidRPr="00F103F1">
        <w:rPr>
          <w:sz w:val="24"/>
          <w:szCs w:val="24"/>
        </w:rPr>
        <w:t>el eje del mal: Rusia, Irán, China, Corea del Norte</w:t>
      </w:r>
    </w:p>
    <w:p w14:paraId="24B18869" w14:textId="1E1FD0B7" w:rsidR="0053139E" w:rsidRPr="00F103F1" w:rsidRDefault="0053139E" w:rsidP="000D4242">
      <w:pPr>
        <w:jc w:val="both"/>
        <w:rPr>
          <w:sz w:val="24"/>
          <w:szCs w:val="24"/>
        </w:rPr>
      </w:pPr>
      <w:r w:rsidRPr="00F103F1">
        <w:rPr>
          <w:sz w:val="24"/>
          <w:szCs w:val="24"/>
        </w:rPr>
        <w:t xml:space="preserve">Se ha conocido una carta </w:t>
      </w:r>
      <w:r w:rsidR="00F103F1" w:rsidRPr="00F103F1">
        <w:rPr>
          <w:sz w:val="24"/>
          <w:szCs w:val="24"/>
        </w:rPr>
        <w:t>cercana a un millar</w:t>
      </w:r>
      <w:r w:rsidRPr="00F103F1">
        <w:rPr>
          <w:sz w:val="24"/>
          <w:szCs w:val="24"/>
        </w:rPr>
        <w:t xml:space="preserve"> de académicos e intelectuales advirtiendo del supuesto peligro que para la democracia y las libertades representaría el triunfo de Javier Milei en las presidenciales de Argentina. Hay que reconocer que las firmas hacia estas causas han crecido, el rojo atrae como el imán a quienes creen que el saber está del lado de ese color.</w:t>
      </w:r>
      <w:r w:rsidR="00F103F1" w:rsidRPr="00F103F1">
        <w:rPr>
          <w:sz w:val="24"/>
          <w:szCs w:val="24"/>
        </w:rPr>
        <w:t xml:space="preserve"> Sostienen, entre otras razones que: ““Ante la posibilidad real del fin de la democracia, de los derechos humanos y de la educación como recurso y horizonte, ya no caben la neutralidad o el voto en blanco que terminará favoreciendo al candidato de ultraderecha”, que comparada con la realidad es un total absurdo, va contra toda evidencia en cuanto quien ha defraudado a ese país, el que ha llevado a una hiperinflación del 140%, el que ha causado empobrecimiento de más del 40%, el que ha agigantado el estado a base de subsidios y corrompido </w:t>
      </w:r>
      <w:r w:rsidR="00F103F1">
        <w:rPr>
          <w:sz w:val="24"/>
          <w:szCs w:val="24"/>
        </w:rPr>
        <w:t xml:space="preserve">el estado </w:t>
      </w:r>
      <w:r w:rsidR="00F103F1" w:rsidRPr="00F103F1">
        <w:rPr>
          <w:sz w:val="24"/>
          <w:szCs w:val="24"/>
        </w:rPr>
        <w:t xml:space="preserve">hasta los tuétanos, es el populismo kirchnerista. </w:t>
      </w:r>
      <w:r w:rsidR="00F103F1">
        <w:rPr>
          <w:sz w:val="24"/>
          <w:szCs w:val="24"/>
        </w:rPr>
        <w:t>Estos a</w:t>
      </w:r>
      <w:r w:rsidR="00F103F1" w:rsidRPr="00F103F1">
        <w:rPr>
          <w:sz w:val="24"/>
          <w:szCs w:val="24"/>
        </w:rPr>
        <w:t>cadémicos que no han dicho una palabra ni expresado una crítica contra los dictadores de Nicaragua, Cuba y Venezuela</w:t>
      </w:r>
      <w:r w:rsidR="00F103F1">
        <w:rPr>
          <w:sz w:val="24"/>
          <w:szCs w:val="24"/>
        </w:rPr>
        <w:t>, ¿dónde tienen el norte moral?</w:t>
      </w:r>
      <w:r w:rsidR="00F103F1" w:rsidRPr="00F103F1">
        <w:rPr>
          <w:sz w:val="24"/>
          <w:szCs w:val="24"/>
        </w:rPr>
        <w:t xml:space="preserve"> </w:t>
      </w:r>
    </w:p>
    <w:p w14:paraId="72A3CACA" w14:textId="1936EA9E" w:rsidR="0053139E" w:rsidRPr="00F103F1" w:rsidRDefault="0053139E" w:rsidP="000D4242">
      <w:pPr>
        <w:jc w:val="both"/>
        <w:rPr>
          <w:sz w:val="24"/>
          <w:szCs w:val="24"/>
        </w:rPr>
      </w:pPr>
      <w:r w:rsidRPr="00F103F1">
        <w:rPr>
          <w:sz w:val="24"/>
          <w:szCs w:val="24"/>
        </w:rPr>
        <w:t xml:space="preserve">En síntesis, esta nueva internacional nos muestra la antes impensable unión de </w:t>
      </w:r>
      <w:r w:rsidR="00C522AA" w:rsidRPr="00F103F1">
        <w:rPr>
          <w:sz w:val="24"/>
          <w:szCs w:val="24"/>
        </w:rPr>
        <w:t>países de</w:t>
      </w:r>
      <w:r w:rsidRPr="00F103F1">
        <w:rPr>
          <w:sz w:val="24"/>
          <w:szCs w:val="24"/>
        </w:rPr>
        <w:t xml:space="preserve"> cultura </w:t>
      </w:r>
      <w:r w:rsidR="00C522AA" w:rsidRPr="00F103F1">
        <w:rPr>
          <w:sz w:val="24"/>
          <w:szCs w:val="24"/>
        </w:rPr>
        <w:t xml:space="preserve">Occidental con gobiernos musulmanes en sus expresiones más ortodoxas, así, mismo, esa rara alianza </w:t>
      </w:r>
      <w:r w:rsidR="00F103F1">
        <w:rPr>
          <w:sz w:val="24"/>
          <w:szCs w:val="24"/>
        </w:rPr>
        <w:t xml:space="preserve">tiene en común que </w:t>
      </w:r>
      <w:r w:rsidR="00C522AA" w:rsidRPr="00F103F1">
        <w:rPr>
          <w:sz w:val="24"/>
          <w:szCs w:val="24"/>
        </w:rPr>
        <w:t>se teje en el odio visceral a los Estados Unidos, en el rechazo a la economía de libre mercado, en sus tendencias dictatoriales, en el antisemitismo y odio a Israel, en la destrucción de nuestra historia y en la pretensión de crear un mundo</w:t>
      </w:r>
      <w:r w:rsidR="0042469A">
        <w:rPr>
          <w:sz w:val="24"/>
          <w:szCs w:val="24"/>
        </w:rPr>
        <w:t xml:space="preserve"> de fantasía</w:t>
      </w:r>
      <w:r w:rsidR="00C522AA" w:rsidRPr="00F103F1">
        <w:rPr>
          <w:sz w:val="24"/>
          <w:szCs w:val="24"/>
        </w:rPr>
        <w:t xml:space="preserve">. </w:t>
      </w:r>
      <w:r w:rsidRPr="00F103F1">
        <w:rPr>
          <w:sz w:val="24"/>
          <w:szCs w:val="24"/>
        </w:rPr>
        <w:t xml:space="preserve"> </w:t>
      </w:r>
    </w:p>
    <w:p w14:paraId="694AA5F0" w14:textId="6CA7A26B" w:rsidR="005750C2" w:rsidRPr="00F103F1" w:rsidRDefault="00C522AA" w:rsidP="000D4242">
      <w:pPr>
        <w:jc w:val="both"/>
        <w:rPr>
          <w:sz w:val="24"/>
          <w:szCs w:val="24"/>
        </w:rPr>
      </w:pPr>
      <w:r w:rsidRPr="00F103F1">
        <w:rPr>
          <w:sz w:val="24"/>
          <w:szCs w:val="24"/>
        </w:rPr>
        <w:t xml:space="preserve">Ver artículo completo de M. Rosenberg: </w:t>
      </w:r>
      <w:hyperlink r:id="rId4" w:history="1">
        <w:r w:rsidRPr="00F103F1">
          <w:rPr>
            <w:rStyle w:val="Hipervnculo"/>
            <w:sz w:val="24"/>
            <w:szCs w:val="24"/>
          </w:rPr>
          <w:t>https://www.infobae.com/america/opinion/2023/11/12/a-donde-se-encamina-la-brujula-moral-de-los-lideres-en-latinoamerica-tras-la-barbarie-de-hamas/</w:t>
        </w:r>
      </w:hyperlink>
    </w:p>
    <w:p w14:paraId="6234578B" w14:textId="6A29E34E" w:rsidR="00C522AA" w:rsidRPr="00F103F1" w:rsidRDefault="00C522AA" w:rsidP="000D4242">
      <w:pPr>
        <w:jc w:val="both"/>
        <w:rPr>
          <w:sz w:val="24"/>
          <w:szCs w:val="24"/>
        </w:rPr>
      </w:pPr>
      <w:r w:rsidRPr="00F103F1">
        <w:rPr>
          <w:sz w:val="24"/>
          <w:szCs w:val="24"/>
        </w:rPr>
        <w:t>Darío Acevedo Carmona, 19 de noviembre de 2023</w:t>
      </w:r>
    </w:p>
    <w:p w14:paraId="4104F769" w14:textId="77777777" w:rsidR="00E8775E" w:rsidRPr="00F103F1" w:rsidRDefault="00E8775E" w:rsidP="000D4242">
      <w:pPr>
        <w:jc w:val="both"/>
        <w:rPr>
          <w:sz w:val="24"/>
          <w:szCs w:val="24"/>
        </w:rPr>
      </w:pPr>
    </w:p>
    <w:p w14:paraId="31081B56" w14:textId="69670B30" w:rsidR="00E8775E" w:rsidRPr="00F103F1" w:rsidRDefault="00E8775E" w:rsidP="000D4242">
      <w:pPr>
        <w:jc w:val="both"/>
        <w:rPr>
          <w:sz w:val="24"/>
          <w:szCs w:val="24"/>
        </w:rPr>
      </w:pPr>
    </w:p>
    <w:sectPr w:rsidR="00E8775E" w:rsidRPr="00F103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C2"/>
    <w:rsid w:val="000D4242"/>
    <w:rsid w:val="0042469A"/>
    <w:rsid w:val="0053139E"/>
    <w:rsid w:val="005750C2"/>
    <w:rsid w:val="00607995"/>
    <w:rsid w:val="00A127C7"/>
    <w:rsid w:val="00C522AA"/>
    <w:rsid w:val="00C67F19"/>
    <w:rsid w:val="00CD2415"/>
    <w:rsid w:val="00E8775E"/>
    <w:rsid w:val="00EB6307"/>
    <w:rsid w:val="00F103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5E17"/>
  <w15:chartTrackingRefBased/>
  <w15:docId w15:val="{7F00921A-FA5D-410E-94F2-BFB0C914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22AA"/>
    <w:rPr>
      <w:color w:val="0563C1" w:themeColor="hyperlink"/>
      <w:u w:val="single"/>
    </w:rPr>
  </w:style>
  <w:style w:type="character" w:styleId="Mencinsinresolver">
    <w:name w:val="Unresolved Mention"/>
    <w:basedOn w:val="Fuentedeprrafopredeter"/>
    <w:uiPriority w:val="99"/>
    <w:semiHidden/>
    <w:unhideWhenUsed/>
    <w:rsid w:val="00C52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fobae.com/america/opinion/2023/11/12/a-donde-se-encamina-la-brujula-moral-de-los-lideres-en-latinoamerica-tras-la-barbarie-de-ham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848</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6</cp:revision>
  <dcterms:created xsi:type="dcterms:W3CDTF">2023-11-17T15:13:00Z</dcterms:created>
  <dcterms:modified xsi:type="dcterms:W3CDTF">2023-11-19T19:23:00Z</dcterms:modified>
</cp:coreProperties>
</file>