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90F1" w14:textId="2254D190" w:rsidR="00251E8B" w:rsidRPr="00F94A90" w:rsidRDefault="00902986" w:rsidP="00251E8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Gobierno Petro, inc</w:t>
      </w:r>
      <w:r w:rsidR="00251E8B" w:rsidRPr="00F94A90">
        <w:rPr>
          <w:b/>
          <w:bCs/>
          <w:sz w:val="24"/>
          <w:szCs w:val="24"/>
        </w:rPr>
        <w:t>oheren</w:t>
      </w:r>
      <w:r>
        <w:rPr>
          <w:b/>
          <w:bCs/>
          <w:sz w:val="24"/>
          <w:szCs w:val="24"/>
        </w:rPr>
        <w:t>te</w:t>
      </w:r>
      <w:r w:rsidR="00251E8B" w:rsidRPr="00F94A90">
        <w:rPr>
          <w:b/>
          <w:bCs/>
          <w:sz w:val="24"/>
          <w:szCs w:val="24"/>
        </w:rPr>
        <w:t xml:space="preserve"> y </w:t>
      </w:r>
      <w:r>
        <w:rPr>
          <w:b/>
          <w:bCs/>
          <w:sz w:val="24"/>
          <w:szCs w:val="24"/>
        </w:rPr>
        <w:t>a</w:t>
      </w:r>
      <w:r w:rsidR="00251E8B" w:rsidRPr="00F94A90">
        <w:rPr>
          <w:b/>
          <w:bCs/>
          <w:sz w:val="24"/>
          <w:szCs w:val="24"/>
        </w:rPr>
        <w:t>sim</w:t>
      </w:r>
      <w:r>
        <w:rPr>
          <w:b/>
          <w:bCs/>
          <w:sz w:val="24"/>
          <w:szCs w:val="24"/>
        </w:rPr>
        <w:t>é</w:t>
      </w:r>
      <w:r w:rsidR="00251E8B" w:rsidRPr="00F94A90">
        <w:rPr>
          <w:b/>
          <w:bCs/>
          <w:sz w:val="24"/>
          <w:szCs w:val="24"/>
        </w:rPr>
        <w:t>tr</w:t>
      </w:r>
      <w:r>
        <w:rPr>
          <w:b/>
          <w:bCs/>
          <w:sz w:val="24"/>
          <w:szCs w:val="24"/>
        </w:rPr>
        <w:t>ico</w:t>
      </w:r>
    </w:p>
    <w:p w14:paraId="12179664" w14:textId="47687156" w:rsidR="00251E8B" w:rsidRDefault="00251E8B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En la cadena de escándalos causados por el presidente Petro</w:t>
      </w:r>
      <w:r w:rsidR="008B43AF">
        <w:rPr>
          <w:sz w:val="24"/>
          <w:szCs w:val="24"/>
        </w:rPr>
        <w:t>,</w:t>
      </w:r>
      <w:r>
        <w:rPr>
          <w:sz w:val="24"/>
          <w:szCs w:val="24"/>
        </w:rPr>
        <w:t xml:space="preserve"> sus ministros y altos funcionarios, al jefe del Ejecutivo se le ocurrió hacer referencia a la Ley de Justicia y Paz de 2005</w:t>
      </w:r>
      <w:r w:rsidR="00780437">
        <w:rPr>
          <w:sz w:val="24"/>
          <w:szCs w:val="24"/>
        </w:rPr>
        <w:t>,</w:t>
      </w:r>
      <w:r>
        <w:rPr>
          <w:sz w:val="24"/>
          <w:szCs w:val="24"/>
        </w:rPr>
        <w:t xml:space="preserve"> cuyo </w:t>
      </w:r>
      <w:r w:rsidRPr="00251E8B">
        <w:rPr>
          <w:sz w:val="24"/>
          <w:szCs w:val="24"/>
        </w:rPr>
        <w:t xml:space="preserve">objeto </w:t>
      </w:r>
      <w:r>
        <w:rPr>
          <w:sz w:val="24"/>
          <w:szCs w:val="24"/>
        </w:rPr>
        <w:t>e</w:t>
      </w:r>
      <w:r w:rsidR="00902986">
        <w:rPr>
          <w:sz w:val="24"/>
          <w:szCs w:val="24"/>
        </w:rPr>
        <w:t>s</w:t>
      </w:r>
      <w:r>
        <w:rPr>
          <w:sz w:val="24"/>
          <w:szCs w:val="24"/>
        </w:rPr>
        <w:t xml:space="preserve"> el de </w:t>
      </w:r>
      <w:r w:rsidRPr="00251E8B">
        <w:rPr>
          <w:sz w:val="24"/>
          <w:szCs w:val="24"/>
        </w:rPr>
        <w:t xml:space="preserve">facilitar </w:t>
      </w:r>
      <w:r>
        <w:rPr>
          <w:sz w:val="24"/>
          <w:szCs w:val="24"/>
        </w:rPr>
        <w:t xml:space="preserve">la </w:t>
      </w:r>
      <w:r w:rsidRPr="00251E8B">
        <w:rPr>
          <w:sz w:val="24"/>
          <w:szCs w:val="24"/>
        </w:rPr>
        <w:t xml:space="preserve">reincorporación individual o colectiva a la vida civil de miembros de grupos armados organizados al margen de la ley, garantizando los derechos de las víctimas a la verdad, </w:t>
      </w:r>
      <w:r w:rsidR="00F94A90">
        <w:rPr>
          <w:sz w:val="24"/>
          <w:szCs w:val="24"/>
        </w:rPr>
        <w:t xml:space="preserve">la </w:t>
      </w:r>
      <w:r w:rsidRPr="00251E8B">
        <w:rPr>
          <w:sz w:val="24"/>
          <w:szCs w:val="24"/>
        </w:rPr>
        <w:t xml:space="preserve">justicia y </w:t>
      </w:r>
      <w:r w:rsidR="00F94A90">
        <w:rPr>
          <w:sz w:val="24"/>
          <w:szCs w:val="24"/>
        </w:rPr>
        <w:t xml:space="preserve">la </w:t>
      </w:r>
      <w:r w:rsidRPr="00251E8B">
        <w:rPr>
          <w:sz w:val="24"/>
          <w:szCs w:val="24"/>
        </w:rPr>
        <w:t>reparación</w:t>
      </w:r>
      <w:r>
        <w:rPr>
          <w:sz w:val="24"/>
          <w:szCs w:val="24"/>
        </w:rPr>
        <w:t xml:space="preserve"> y someti</w:t>
      </w:r>
      <w:r w:rsidR="00F94A90">
        <w:rPr>
          <w:sz w:val="24"/>
          <w:szCs w:val="24"/>
        </w:rPr>
        <w:t>e</w:t>
      </w:r>
      <w:r>
        <w:rPr>
          <w:sz w:val="24"/>
          <w:szCs w:val="24"/>
        </w:rPr>
        <w:t xml:space="preserve">ndo a medidas de justicia transicional a </w:t>
      </w:r>
      <w:r w:rsidR="00902986">
        <w:rPr>
          <w:sz w:val="24"/>
          <w:szCs w:val="24"/>
        </w:rPr>
        <w:t xml:space="preserve">los </w:t>
      </w:r>
      <w:r>
        <w:rPr>
          <w:sz w:val="24"/>
          <w:szCs w:val="24"/>
        </w:rPr>
        <w:t>responsables de delitos de lesa humanidad</w:t>
      </w:r>
      <w:r w:rsidR="008B43AF">
        <w:rPr>
          <w:sz w:val="24"/>
          <w:szCs w:val="24"/>
        </w:rPr>
        <w:t>.</w:t>
      </w:r>
    </w:p>
    <w:p w14:paraId="3FE1D0D5" w14:textId="0DE85350" w:rsidR="00780437" w:rsidRDefault="00902986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8B43AF" w:rsidRPr="00251E8B">
        <w:rPr>
          <w:sz w:val="24"/>
          <w:szCs w:val="24"/>
        </w:rPr>
        <w:t>esde Barrancabermeja</w:t>
      </w:r>
      <w:r w:rsidR="00F94A90">
        <w:rPr>
          <w:sz w:val="24"/>
          <w:szCs w:val="24"/>
        </w:rPr>
        <w:t xml:space="preserve"> </w:t>
      </w:r>
      <w:r w:rsidR="00F94A90" w:rsidRPr="00251E8B">
        <w:rPr>
          <w:sz w:val="24"/>
          <w:szCs w:val="24"/>
        </w:rPr>
        <w:t>en un evento sobre reparación a víctimas de los paramilitares</w:t>
      </w:r>
      <w:r w:rsidR="00780437">
        <w:rPr>
          <w:sz w:val="24"/>
          <w:szCs w:val="24"/>
        </w:rPr>
        <w:t>, según inform</w:t>
      </w:r>
      <w:r w:rsidR="00F94A90">
        <w:rPr>
          <w:sz w:val="24"/>
          <w:szCs w:val="24"/>
        </w:rPr>
        <w:t>ó</w:t>
      </w:r>
      <w:r w:rsidR="00780437">
        <w:rPr>
          <w:sz w:val="24"/>
          <w:szCs w:val="24"/>
        </w:rPr>
        <w:t xml:space="preserve"> la revista Semana (22/03/23)</w:t>
      </w:r>
      <w:r w:rsidR="00A302C9" w:rsidRPr="00251E8B">
        <w:rPr>
          <w:sz w:val="24"/>
          <w:szCs w:val="24"/>
        </w:rPr>
        <w:t xml:space="preserve">, </w:t>
      </w:r>
      <w:r w:rsidR="00A302C9">
        <w:rPr>
          <w:sz w:val="24"/>
          <w:szCs w:val="24"/>
        </w:rPr>
        <w:t>“</w:t>
      </w:r>
      <w:r w:rsidR="00A302C9" w:rsidRPr="00251E8B">
        <w:rPr>
          <w:sz w:val="24"/>
          <w:szCs w:val="24"/>
        </w:rPr>
        <w:t xml:space="preserve">arremetió contra </w:t>
      </w:r>
      <w:r w:rsidR="00F94A90">
        <w:rPr>
          <w:sz w:val="24"/>
          <w:szCs w:val="24"/>
        </w:rPr>
        <w:t>dicha</w:t>
      </w:r>
      <w:r w:rsidR="00A302C9" w:rsidRPr="00251E8B">
        <w:rPr>
          <w:sz w:val="24"/>
          <w:szCs w:val="24"/>
        </w:rPr>
        <w:t xml:space="preserve"> ley</w:t>
      </w:r>
      <w:r w:rsidR="00F94A90">
        <w:rPr>
          <w:sz w:val="24"/>
          <w:szCs w:val="24"/>
        </w:rPr>
        <w:t xml:space="preserve">” diciendo: </w:t>
      </w:r>
      <w:r w:rsidR="00F94A90" w:rsidRPr="00251E8B">
        <w:rPr>
          <w:sz w:val="24"/>
          <w:szCs w:val="24"/>
        </w:rPr>
        <w:t>“Justicia y Paz fue una ley de impunidad para los narcotraficantes, allí no había un fiscal qu</w:t>
      </w:r>
      <w:r w:rsidR="00F94A90">
        <w:rPr>
          <w:sz w:val="24"/>
          <w:szCs w:val="24"/>
        </w:rPr>
        <w:t>e</w:t>
      </w:r>
      <w:r w:rsidR="00F94A90" w:rsidRPr="00251E8B">
        <w:rPr>
          <w:sz w:val="24"/>
          <w:szCs w:val="24"/>
        </w:rPr>
        <w:t xml:space="preserve"> criticar</w:t>
      </w:r>
      <w:r w:rsidR="00F94A90">
        <w:rPr>
          <w:sz w:val="24"/>
          <w:szCs w:val="24"/>
        </w:rPr>
        <w:t>a</w:t>
      </w:r>
      <w:r w:rsidR="00F94A90" w:rsidRPr="00251E8B">
        <w:rPr>
          <w:sz w:val="24"/>
          <w:szCs w:val="24"/>
        </w:rPr>
        <w:t xml:space="preserve">, allí los congresistas </w:t>
      </w:r>
      <w:proofErr w:type="spellStart"/>
      <w:r w:rsidR="00F94A90" w:rsidRPr="00251E8B">
        <w:rPr>
          <w:sz w:val="24"/>
          <w:szCs w:val="24"/>
        </w:rPr>
        <w:t>pupitrearon</w:t>
      </w:r>
      <w:proofErr w:type="spellEnd"/>
      <w:r w:rsidR="00F94A90" w:rsidRPr="00251E8B">
        <w:rPr>
          <w:sz w:val="24"/>
          <w:szCs w:val="24"/>
        </w:rPr>
        <w:t xml:space="preserve"> la ley, no bastó que algunos disidentes liberales o los de izquierda hablaran en contra; por ahí no era el camino</w:t>
      </w:r>
      <w:r w:rsidR="00F94A90">
        <w:rPr>
          <w:sz w:val="24"/>
          <w:szCs w:val="24"/>
        </w:rPr>
        <w:t>…</w:t>
      </w:r>
      <w:r w:rsidR="00F94A90" w:rsidRPr="00251E8B">
        <w:rPr>
          <w:sz w:val="24"/>
          <w:szCs w:val="24"/>
        </w:rPr>
        <w:t xml:space="preserve"> No se podía volver al narcotraficante político </w:t>
      </w:r>
      <w:r w:rsidR="00F94A90">
        <w:rPr>
          <w:sz w:val="24"/>
          <w:szCs w:val="24"/>
        </w:rPr>
        <w:t xml:space="preserve">que </w:t>
      </w:r>
      <w:r w:rsidR="00F94A90" w:rsidRPr="00251E8B">
        <w:rPr>
          <w:sz w:val="24"/>
          <w:szCs w:val="24"/>
        </w:rPr>
        <w:t>desde el ámbito de la economía habían creado</w:t>
      </w:r>
      <w:r w:rsidR="00F94A90">
        <w:rPr>
          <w:sz w:val="24"/>
          <w:szCs w:val="24"/>
        </w:rPr>
        <w:t>,</w:t>
      </w:r>
      <w:r w:rsidR="00F94A90" w:rsidRPr="00251E8B">
        <w:rPr>
          <w:sz w:val="24"/>
          <w:szCs w:val="24"/>
        </w:rPr>
        <w:t xml:space="preserve"> en su afán de acabar con las bas</w:t>
      </w:r>
      <w:r w:rsidR="00F94A90">
        <w:rPr>
          <w:sz w:val="24"/>
          <w:szCs w:val="24"/>
        </w:rPr>
        <w:t>e</w:t>
      </w:r>
      <w:r w:rsidR="00F94A90" w:rsidRPr="00251E8B">
        <w:rPr>
          <w:sz w:val="24"/>
          <w:szCs w:val="24"/>
        </w:rPr>
        <w:t>s sociales de esa insurgencia</w:t>
      </w:r>
      <w:r>
        <w:rPr>
          <w:sz w:val="24"/>
          <w:szCs w:val="24"/>
        </w:rPr>
        <w:t>… c</w:t>
      </w:r>
      <w:r w:rsidR="00F94A90" w:rsidRPr="00251E8B">
        <w:rPr>
          <w:sz w:val="24"/>
          <w:szCs w:val="24"/>
        </w:rPr>
        <w:t>reyeron que el camino era el genocidio, repetir el camino de liberales y conservadores de matarse con masacres y barbaries”</w:t>
      </w:r>
      <w:r w:rsidR="00A176B4">
        <w:rPr>
          <w:sz w:val="24"/>
          <w:szCs w:val="24"/>
        </w:rPr>
        <w:t>. Agrega la revista Semana que Petro</w:t>
      </w:r>
      <w:r w:rsidR="00F94A90">
        <w:rPr>
          <w:sz w:val="24"/>
          <w:szCs w:val="24"/>
        </w:rPr>
        <w:t xml:space="preserve"> convocó a los exjefes paramilitares</w:t>
      </w:r>
      <w:r w:rsidR="00A302C9">
        <w:rPr>
          <w:sz w:val="24"/>
          <w:szCs w:val="24"/>
        </w:rPr>
        <w:t xml:space="preserve"> </w:t>
      </w:r>
      <w:r w:rsidR="00780437">
        <w:rPr>
          <w:sz w:val="24"/>
          <w:szCs w:val="24"/>
        </w:rPr>
        <w:t>“a revelar la verdad sobre la indemnización de las víctimas”</w:t>
      </w:r>
      <w:r w:rsidR="001D7099">
        <w:rPr>
          <w:sz w:val="24"/>
          <w:szCs w:val="24"/>
        </w:rPr>
        <w:t>.</w:t>
      </w:r>
      <w:r w:rsidR="00780437">
        <w:rPr>
          <w:sz w:val="24"/>
          <w:szCs w:val="24"/>
        </w:rPr>
        <w:t xml:space="preserve"> </w:t>
      </w:r>
    </w:p>
    <w:p w14:paraId="1AB1AF0F" w14:textId="6A7F0A1B" w:rsidR="00251E8B" w:rsidRDefault="00A302C9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renglón seguido, </w:t>
      </w:r>
      <w:r w:rsidR="00A176B4">
        <w:rPr>
          <w:sz w:val="24"/>
          <w:szCs w:val="24"/>
        </w:rPr>
        <w:t xml:space="preserve">el presidente </w:t>
      </w:r>
      <w:r>
        <w:rPr>
          <w:sz w:val="24"/>
          <w:szCs w:val="24"/>
        </w:rPr>
        <w:t xml:space="preserve">Petro salió en defensa de su proyecto de sometimiento de las bandas criminales: </w:t>
      </w:r>
      <w:r w:rsidR="00251E8B" w:rsidRPr="00251E8B">
        <w:rPr>
          <w:sz w:val="24"/>
          <w:szCs w:val="24"/>
        </w:rPr>
        <w:t>“El Gobierno, a través de las instancias, puede reunir a los jefes paramilitares para que hagan un balance ante el país, para que digan lo que ha pasado con la verdad y los bienes para el proceso de in</w:t>
      </w:r>
      <w:r>
        <w:rPr>
          <w:sz w:val="24"/>
          <w:szCs w:val="24"/>
        </w:rPr>
        <w:t>dem</w:t>
      </w:r>
      <w:r w:rsidR="00251E8B" w:rsidRPr="00251E8B">
        <w:rPr>
          <w:sz w:val="24"/>
          <w:szCs w:val="24"/>
        </w:rPr>
        <w:t xml:space="preserve">nización, para que nunca más se junte la esvástica </w:t>
      </w:r>
      <w:r w:rsidR="00A176B4">
        <w:rPr>
          <w:sz w:val="24"/>
          <w:szCs w:val="24"/>
        </w:rPr>
        <w:t xml:space="preserve">del nazismo </w:t>
      </w:r>
      <w:r w:rsidR="00251E8B" w:rsidRPr="00251E8B">
        <w:rPr>
          <w:sz w:val="24"/>
          <w:szCs w:val="24"/>
        </w:rPr>
        <w:t>con el narcotráfico”.</w:t>
      </w:r>
    </w:p>
    <w:p w14:paraId="60169825" w14:textId="2E10554D" w:rsidR="00F94A90" w:rsidRDefault="00F94A90" w:rsidP="00F94A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 dicho por </w:t>
      </w:r>
      <w:r w:rsidR="00A176B4">
        <w:rPr>
          <w:sz w:val="24"/>
          <w:szCs w:val="24"/>
        </w:rPr>
        <w:t xml:space="preserve">él </w:t>
      </w:r>
      <w:r>
        <w:rPr>
          <w:sz w:val="24"/>
          <w:szCs w:val="24"/>
        </w:rPr>
        <w:t xml:space="preserve">no difiere mucho de sus apreciaciones negativas en 2005 y años siguientes. Lo que confirma la percepción de muchos analistas y comentaristas en el sentido de que Petro no ha dejado de ser </w:t>
      </w:r>
      <w:r w:rsidR="00A176B4">
        <w:rPr>
          <w:sz w:val="24"/>
          <w:szCs w:val="24"/>
        </w:rPr>
        <w:t xml:space="preserve">un </w:t>
      </w:r>
      <w:r>
        <w:rPr>
          <w:sz w:val="24"/>
          <w:szCs w:val="24"/>
        </w:rPr>
        <w:t>agitador</w:t>
      </w:r>
      <w:r w:rsidR="00A176B4">
        <w:rPr>
          <w:sz w:val="24"/>
          <w:szCs w:val="24"/>
        </w:rPr>
        <w:t xml:space="preserve"> opositor</w:t>
      </w:r>
      <w:r>
        <w:rPr>
          <w:sz w:val="24"/>
          <w:szCs w:val="24"/>
        </w:rPr>
        <w:t xml:space="preserve"> y que no ha entendido el rol que hoy tiene gracias a la democracia en la que no cree.</w:t>
      </w:r>
    </w:p>
    <w:p w14:paraId="4AAF86D6" w14:textId="5B4A103B" w:rsidR="001D7099" w:rsidRDefault="001D7099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Varias precisiones debemos tener en cuenta  para que quede en evidencia la ausencia de coherencia</w:t>
      </w:r>
      <w:r w:rsidR="00A176B4">
        <w:rPr>
          <w:sz w:val="24"/>
          <w:szCs w:val="24"/>
        </w:rPr>
        <w:t xml:space="preserve"> política</w:t>
      </w:r>
      <w:r>
        <w:rPr>
          <w:sz w:val="24"/>
          <w:szCs w:val="24"/>
        </w:rPr>
        <w:t xml:space="preserve"> y simetría jurídica en </w:t>
      </w:r>
      <w:r w:rsidR="00A176B4">
        <w:rPr>
          <w:sz w:val="24"/>
          <w:szCs w:val="24"/>
        </w:rPr>
        <w:t xml:space="preserve">el proceder </w:t>
      </w:r>
      <w:r>
        <w:rPr>
          <w:sz w:val="24"/>
          <w:szCs w:val="24"/>
        </w:rPr>
        <w:t xml:space="preserve">del primer mandatario. Sobre el tema de la impunidad, por ejemplo, en la Ley de Justicia y Paz se estableció una condena de ocho años aplicable a los altos mandos de esos grupos responsables de crímenes de lesa humanidad, penas que se han cumplido y en algunos casos, </w:t>
      </w:r>
      <w:r w:rsidR="00A176B4">
        <w:rPr>
          <w:sz w:val="24"/>
          <w:szCs w:val="24"/>
        </w:rPr>
        <w:t xml:space="preserve">varios capos fueron extraditados </w:t>
      </w:r>
      <w:r>
        <w:rPr>
          <w:sz w:val="24"/>
          <w:szCs w:val="24"/>
        </w:rPr>
        <w:t>por violación de compromiso de no repetición.</w:t>
      </w:r>
    </w:p>
    <w:p w14:paraId="42270D67" w14:textId="05F72972" w:rsidR="001D7099" w:rsidRDefault="001D7099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 otra parte, en el trámite de discusión y aprobación de dicha Ley hubo intervención</w:t>
      </w:r>
      <w:r w:rsidR="00A176B4">
        <w:rPr>
          <w:sz w:val="24"/>
          <w:szCs w:val="24"/>
        </w:rPr>
        <w:t xml:space="preserve"> decisiva</w:t>
      </w:r>
      <w:r>
        <w:rPr>
          <w:sz w:val="24"/>
          <w:szCs w:val="24"/>
        </w:rPr>
        <w:t xml:space="preserve"> de la Corte Suprema, de la </w:t>
      </w:r>
      <w:r w:rsidR="00A176B4">
        <w:rPr>
          <w:sz w:val="24"/>
          <w:szCs w:val="24"/>
        </w:rPr>
        <w:t xml:space="preserve">Corte </w:t>
      </w:r>
      <w:r>
        <w:rPr>
          <w:sz w:val="24"/>
          <w:szCs w:val="24"/>
        </w:rPr>
        <w:t xml:space="preserve">Constitucional, del Congreso de la Repúblicas y del Ejecutivo de entonces. Ningún jefe  de esos grupos se convirtió en </w:t>
      </w:r>
      <w:r w:rsidR="00972879">
        <w:rPr>
          <w:sz w:val="24"/>
          <w:szCs w:val="24"/>
        </w:rPr>
        <w:t xml:space="preserve">actor o candidato </w:t>
      </w:r>
      <w:r w:rsidR="00972879">
        <w:rPr>
          <w:sz w:val="24"/>
          <w:szCs w:val="24"/>
        </w:rPr>
        <w:lastRenderedPageBreak/>
        <w:t>político. Nunca se les dio trato de contraparte del estado ni se les reconoció estatus de beligerancia.</w:t>
      </w:r>
    </w:p>
    <w:p w14:paraId="44B7F963" w14:textId="4E95D176" w:rsidR="00972879" w:rsidRDefault="00972879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Deformar esas realidades históricas y mentir es un fácil recurso demagógico, sobre todo si lo que se busca por parte del presidente Petro es marcar diferencias con su cuestionado proyecto de sometimiento</w:t>
      </w:r>
      <w:r w:rsidR="00A176B4">
        <w:rPr>
          <w:sz w:val="24"/>
          <w:szCs w:val="24"/>
        </w:rPr>
        <w:t xml:space="preserve"> de grupos al margen de la ley</w:t>
      </w:r>
      <w:r>
        <w:rPr>
          <w:sz w:val="24"/>
          <w:szCs w:val="24"/>
        </w:rPr>
        <w:t xml:space="preserve"> el cual est</w:t>
      </w:r>
      <w:r w:rsidR="00AE455C">
        <w:rPr>
          <w:sz w:val="24"/>
          <w:szCs w:val="24"/>
        </w:rPr>
        <w:t>á</w:t>
      </w:r>
      <w:r>
        <w:rPr>
          <w:sz w:val="24"/>
          <w:szCs w:val="24"/>
        </w:rPr>
        <w:t xml:space="preserve"> plagado de los vicios y adefesios que se evitaron en el proceso de 2005. Ningún jefe paramilitar fue convertido en misionero o agente de paz.</w:t>
      </w:r>
    </w:p>
    <w:p w14:paraId="14819676" w14:textId="2265B7E9" w:rsidR="00972879" w:rsidRDefault="00972879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 cuanto a la contribución a la verdad, la ley </w:t>
      </w:r>
      <w:r w:rsidR="00A176B4">
        <w:rPr>
          <w:sz w:val="24"/>
          <w:szCs w:val="24"/>
        </w:rPr>
        <w:t>1424 de</w:t>
      </w:r>
      <w:r w:rsidR="00AE455C">
        <w:rPr>
          <w:sz w:val="24"/>
          <w:szCs w:val="24"/>
        </w:rPr>
        <w:t>l</w:t>
      </w:r>
      <w:r w:rsidR="00A176B4">
        <w:rPr>
          <w:sz w:val="24"/>
          <w:szCs w:val="24"/>
        </w:rPr>
        <w:t xml:space="preserve"> 10 de</w:t>
      </w:r>
      <w:r w:rsidR="00AE455C">
        <w:rPr>
          <w:sz w:val="24"/>
          <w:szCs w:val="24"/>
        </w:rPr>
        <w:t xml:space="preserve"> junio de</w:t>
      </w:r>
      <w:r w:rsidR="00A176B4">
        <w:rPr>
          <w:sz w:val="24"/>
          <w:szCs w:val="24"/>
        </w:rPr>
        <w:t xml:space="preserve"> 2010</w:t>
      </w:r>
      <w:r w:rsidR="005C0455">
        <w:rPr>
          <w:sz w:val="24"/>
          <w:szCs w:val="24"/>
        </w:rPr>
        <w:t>,</w:t>
      </w:r>
      <w:r w:rsidR="00AE4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el ánimo de </w:t>
      </w:r>
      <w:r w:rsidR="00A176B4">
        <w:rPr>
          <w:sz w:val="24"/>
          <w:szCs w:val="24"/>
        </w:rPr>
        <w:t xml:space="preserve">resolver la situación </w:t>
      </w:r>
      <w:r>
        <w:rPr>
          <w:sz w:val="24"/>
          <w:szCs w:val="24"/>
        </w:rPr>
        <w:t xml:space="preserve">judicial </w:t>
      </w:r>
      <w:r w:rsidR="00A176B4">
        <w:rPr>
          <w:sz w:val="24"/>
          <w:szCs w:val="24"/>
        </w:rPr>
        <w:t xml:space="preserve">de </w:t>
      </w:r>
      <w:r>
        <w:rPr>
          <w:sz w:val="24"/>
          <w:szCs w:val="24"/>
        </w:rPr>
        <w:t>desmovilizados de base de estos grupos</w:t>
      </w:r>
      <w:r w:rsidR="00902986">
        <w:rPr>
          <w:sz w:val="24"/>
          <w:szCs w:val="24"/>
        </w:rPr>
        <w:t>,</w:t>
      </w:r>
      <w:r>
        <w:rPr>
          <w:sz w:val="24"/>
          <w:szCs w:val="24"/>
        </w:rPr>
        <w:t xml:space="preserve"> no incursos en delitos de lesa humanidad,</w:t>
      </w:r>
      <w:r w:rsidR="00AE455C">
        <w:rPr>
          <w:sz w:val="24"/>
          <w:szCs w:val="24"/>
        </w:rPr>
        <w:t xml:space="preserve"> en su artículo 14</w:t>
      </w:r>
      <w:r>
        <w:rPr>
          <w:sz w:val="24"/>
          <w:szCs w:val="24"/>
        </w:rPr>
        <w:t xml:space="preserve"> cre</w:t>
      </w:r>
      <w:r w:rsidR="00AE455C">
        <w:rPr>
          <w:sz w:val="24"/>
          <w:szCs w:val="24"/>
        </w:rPr>
        <w:t>a</w:t>
      </w:r>
      <w:r>
        <w:rPr>
          <w:sz w:val="24"/>
          <w:szCs w:val="24"/>
        </w:rPr>
        <w:t xml:space="preserve"> el mecanismo de sometimiento</w:t>
      </w:r>
      <w:r w:rsidR="005C0455">
        <w:rPr>
          <w:sz w:val="24"/>
          <w:szCs w:val="24"/>
        </w:rPr>
        <w:t xml:space="preserve"> exigiendo de cada uno contribución al esclarecimiento de hechos trágicos y la firma de un compromiso de no repetición. Para el cumplimiento de esta función se responsabilizó al Centro Nacional de Memoria Histórica</w:t>
      </w:r>
      <w:r w:rsidR="00AE455C">
        <w:rPr>
          <w:sz w:val="24"/>
          <w:szCs w:val="24"/>
        </w:rPr>
        <w:t>, CNMH,</w:t>
      </w:r>
      <w:r w:rsidR="00A176B4">
        <w:rPr>
          <w:sz w:val="24"/>
          <w:szCs w:val="24"/>
        </w:rPr>
        <w:t xml:space="preserve"> a </w:t>
      </w:r>
      <w:r w:rsidR="00AE455C">
        <w:rPr>
          <w:sz w:val="24"/>
          <w:szCs w:val="24"/>
        </w:rPr>
        <w:t>t</w:t>
      </w:r>
      <w:r w:rsidR="00A176B4">
        <w:rPr>
          <w:sz w:val="24"/>
          <w:szCs w:val="24"/>
        </w:rPr>
        <w:t>rav</w:t>
      </w:r>
      <w:r w:rsidR="00AE455C">
        <w:rPr>
          <w:sz w:val="24"/>
          <w:szCs w:val="24"/>
        </w:rPr>
        <w:t>é</w:t>
      </w:r>
      <w:r w:rsidR="00A176B4">
        <w:rPr>
          <w:sz w:val="24"/>
          <w:szCs w:val="24"/>
        </w:rPr>
        <w:t>s del Decreto-Ley</w:t>
      </w:r>
      <w:r w:rsidR="00AE455C">
        <w:rPr>
          <w:sz w:val="24"/>
          <w:szCs w:val="24"/>
        </w:rPr>
        <w:t xml:space="preserve"> </w:t>
      </w:r>
      <w:r w:rsidR="00AE455C" w:rsidRPr="008B43AF">
        <w:rPr>
          <w:sz w:val="24"/>
          <w:szCs w:val="24"/>
        </w:rPr>
        <w:t>2244</w:t>
      </w:r>
      <w:r w:rsidR="00AE455C">
        <w:rPr>
          <w:sz w:val="24"/>
          <w:szCs w:val="24"/>
        </w:rPr>
        <w:t>, artículo 14</w:t>
      </w:r>
      <w:r w:rsidR="00E867C1">
        <w:rPr>
          <w:sz w:val="24"/>
          <w:szCs w:val="24"/>
        </w:rPr>
        <w:t>,</w:t>
      </w:r>
      <w:r w:rsidR="00AE455C" w:rsidRPr="008B43AF">
        <w:rPr>
          <w:sz w:val="24"/>
          <w:szCs w:val="24"/>
        </w:rPr>
        <w:t xml:space="preserve"> del 28 de junio de 2011</w:t>
      </w:r>
      <w:r w:rsidR="00AE455C">
        <w:rPr>
          <w:sz w:val="24"/>
          <w:szCs w:val="24"/>
        </w:rPr>
        <w:t>. Esta</w:t>
      </w:r>
      <w:r w:rsidR="00E301EC">
        <w:rPr>
          <w:sz w:val="24"/>
          <w:szCs w:val="24"/>
        </w:rPr>
        <w:t xml:space="preserve"> entidad cifró en 18.306 el número de personas que habrían de ser citadas.</w:t>
      </w:r>
    </w:p>
    <w:p w14:paraId="2DCECF1E" w14:textId="3A2A1985" w:rsidR="00E301EC" w:rsidRDefault="00AE455C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</w:t>
      </w:r>
      <w:r w:rsidR="00E301EC">
        <w:rPr>
          <w:sz w:val="24"/>
          <w:szCs w:val="24"/>
        </w:rPr>
        <w:t>ajo la dirección de Gonzalo Sánchez</w:t>
      </w:r>
      <w:r>
        <w:rPr>
          <w:sz w:val="24"/>
          <w:szCs w:val="24"/>
        </w:rPr>
        <w:t>, el CNMH</w:t>
      </w:r>
      <w:r w:rsidR="00E301EC">
        <w:rPr>
          <w:sz w:val="24"/>
          <w:szCs w:val="24"/>
        </w:rPr>
        <w:t xml:space="preserve"> (2012-2018) y </w:t>
      </w:r>
      <w:r>
        <w:rPr>
          <w:sz w:val="24"/>
          <w:szCs w:val="24"/>
        </w:rPr>
        <w:t xml:space="preserve">la de </w:t>
      </w:r>
      <w:r w:rsidR="00E301EC">
        <w:rPr>
          <w:sz w:val="24"/>
          <w:szCs w:val="24"/>
        </w:rPr>
        <w:t>quien escribe</w:t>
      </w:r>
      <w:r w:rsidR="00E867C1">
        <w:rPr>
          <w:sz w:val="24"/>
          <w:szCs w:val="24"/>
        </w:rPr>
        <w:t xml:space="preserve"> este texto</w:t>
      </w:r>
      <w:r w:rsidR="00E301EC">
        <w:rPr>
          <w:sz w:val="24"/>
          <w:szCs w:val="24"/>
        </w:rPr>
        <w:t xml:space="preserve"> (2019-2022) </w:t>
      </w:r>
      <w:r w:rsidR="00E867C1">
        <w:rPr>
          <w:sz w:val="24"/>
          <w:szCs w:val="24"/>
        </w:rPr>
        <w:t xml:space="preserve">se </w:t>
      </w:r>
      <w:r w:rsidR="00E301EC">
        <w:rPr>
          <w:sz w:val="24"/>
          <w:szCs w:val="24"/>
        </w:rPr>
        <w:t>c</w:t>
      </w:r>
      <w:r>
        <w:rPr>
          <w:sz w:val="24"/>
          <w:szCs w:val="24"/>
        </w:rPr>
        <w:t>ulminó</w:t>
      </w:r>
      <w:r w:rsidR="00E301EC">
        <w:rPr>
          <w:sz w:val="24"/>
          <w:szCs w:val="24"/>
        </w:rPr>
        <w:t xml:space="preserve"> de manera exitosa esta tarea, de la cual, además, quedan como testimonio esclarecedor del fenómeno paramilitar 16 amplios y detallados informes y la realización de numerosos eventos con las víctimas de masacres, magnicidios, violencia sexual, reclutamiento de menores, destrucción de bienes y desplazamiento forzado.</w:t>
      </w:r>
    </w:p>
    <w:p w14:paraId="502E077E" w14:textId="77777777" w:rsidR="007F3E89" w:rsidRDefault="00E301EC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Est</w:t>
      </w:r>
      <w:r w:rsidR="00AE455C">
        <w:rPr>
          <w:sz w:val="24"/>
          <w:szCs w:val="24"/>
        </w:rPr>
        <w:t xml:space="preserve">e método </w:t>
      </w:r>
      <w:r>
        <w:rPr>
          <w:sz w:val="24"/>
          <w:szCs w:val="24"/>
        </w:rPr>
        <w:t>que se denomina “</w:t>
      </w:r>
      <w:r w:rsidR="00AE455C" w:rsidRPr="008B43AF">
        <w:rPr>
          <w:sz w:val="24"/>
          <w:szCs w:val="24"/>
        </w:rPr>
        <w:t>Mecanismo no judicial de contribución a la verdad y la memoria histórica</w:t>
      </w:r>
      <w:r>
        <w:rPr>
          <w:sz w:val="24"/>
          <w:szCs w:val="24"/>
        </w:rPr>
        <w:t>”</w:t>
      </w:r>
      <w:r w:rsidR="00AE455C">
        <w:rPr>
          <w:sz w:val="24"/>
          <w:szCs w:val="24"/>
        </w:rPr>
        <w:t>,</w:t>
      </w:r>
      <w:r>
        <w:rPr>
          <w:sz w:val="24"/>
          <w:szCs w:val="24"/>
        </w:rPr>
        <w:t xml:space="preserve"> ha sido objeto de reconocimiento internacional por su contribución a la verdad, a la reconciliación y a la no repetición, como ejemplo de justicia transicional, así mismo, como un método que podría ser aplicado en conflictos armados en </w:t>
      </w:r>
      <w:r w:rsidR="00AE455C">
        <w:rPr>
          <w:sz w:val="24"/>
          <w:szCs w:val="24"/>
        </w:rPr>
        <w:t xml:space="preserve">otros </w:t>
      </w:r>
      <w:r>
        <w:rPr>
          <w:sz w:val="24"/>
          <w:szCs w:val="24"/>
        </w:rPr>
        <w:t xml:space="preserve">países. </w:t>
      </w:r>
    </w:p>
    <w:p w14:paraId="607477E9" w14:textId="47C3AFE6" w:rsidR="00E301EC" w:rsidRDefault="00E301EC" w:rsidP="00251E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 que resulta incoherente en las palabras del presidente Petro es que en su proyecto de Plan Nacional de Desarrollo se incluye un artículo que reivindica la aplicación de</w:t>
      </w:r>
      <w:r w:rsidR="007F3E89">
        <w:rPr>
          <w:sz w:val="24"/>
          <w:szCs w:val="24"/>
        </w:rPr>
        <w:t xml:space="preserve"> tal </w:t>
      </w:r>
      <w:r>
        <w:rPr>
          <w:sz w:val="24"/>
          <w:szCs w:val="24"/>
        </w:rPr>
        <w:t>Mecanismo</w:t>
      </w:r>
      <w:r w:rsidR="007F3E89">
        <w:rPr>
          <w:sz w:val="24"/>
          <w:szCs w:val="24"/>
        </w:rPr>
        <w:t xml:space="preserve"> </w:t>
      </w:r>
      <w:r w:rsidR="00BC6299">
        <w:rPr>
          <w:sz w:val="24"/>
          <w:szCs w:val="24"/>
        </w:rPr>
        <w:t xml:space="preserve"> a los desmovilizados no solo de las bandas criminales sino de las guerrillas sin hacer la excepción o claridad sobre lo que ocurriría con los criminales de guerra. Incluso, </w:t>
      </w:r>
      <w:r w:rsidR="00E867C1">
        <w:rPr>
          <w:sz w:val="24"/>
          <w:szCs w:val="24"/>
        </w:rPr>
        <w:t>dispone</w:t>
      </w:r>
      <w:r w:rsidR="00BC6299">
        <w:rPr>
          <w:sz w:val="24"/>
          <w:szCs w:val="24"/>
        </w:rPr>
        <w:t xml:space="preserve"> que los altos comandantes de las guerrillas sean trasladados de la J</w:t>
      </w:r>
      <w:r w:rsidR="00E867C1">
        <w:rPr>
          <w:sz w:val="24"/>
          <w:szCs w:val="24"/>
        </w:rPr>
        <w:t xml:space="preserve">urisdicción </w:t>
      </w:r>
      <w:r w:rsidR="00BC6299">
        <w:rPr>
          <w:sz w:val="24"/>
          <w:szCs w:val="24"/>
        </w:rPr>
        <w:t>E</w:t>
      </w:r>
      <w:r w:rsidR="00E867C1">
        <w:rPr>
          <w:sz w:val="24"/>
          <w:szCs w:val="24"/>
        </w:rPr>
        <w:t xml:space="preserve">special para la </w:t>
      </w:r>
      <w:r w:rsidR="00BC6299">
        <w:rPr>
          <w:sz w:val="24"/>
          <w:szCs w:val="24"/>
        </w:rPr>
        <w:t>P</w:t>
      </w:r>
      <w:r w:rsidR="00E867C1">
        <w:rPr>
          <w:sz w:val="24"/>
          <w:szCs w:val="24"/>
        </w:rPr>
        <w:t>az</w:t>
      </w:r>
      <w:r w:rsidR="00BC6299">
        <w:rPr>
          <w:sz w:val="24"/>
          <w:szCs w:val="24"/>
        </w:rPr>
        <w:t xml:space="preserve"> al Centro Nacional de Memoria Histórica</w:t>
      </w:r>
      <w:r w:rsidR="00E867C1">
        <w:rPr>
          <w:sz w:val="24"/>
          <w:szCs w:val="24"/>
        </w:rPr>
        <w:t>,</w:t>
      </w:r>
      <w:r w:rsidR="00BC6299">
        <w:rPr>
          <w:sz w:val="24"/>
          <w:szCs w:val="24"/>
        </w:rPr>
        <w:t xml:space="preserve"> </w:t>
      </w:r>
      <w:r w:rsidR="00E867C1">
        <w:rPr>
          <w:sz w:val="24"/>
          <w:szCs w:val="24"/>
        </w:rPr>
        <w:t xml:space="preserve">entidad </w:t>
      </w:r>
      <w:r w:rsidR="00BC6299">
        <w:rPr>
          <w:sz w:val="24"/>
          <w:szCs w:val="24"/>
        </w:rPr>
        <w:t>que carece de funciones judiciales, por lo que, de aprobarse tal como está escrito, constituiría, ahí sí, una flagrante impunidad</w:t>
      </w:r>
      <w:r w:rsidR="007F3E89">
        <w:rPr>
          <w:sz w:val="24"/>
          <w:szCs w:val="24"/>
        </w:rPr>
        <w:t xml:space="preserve"> violatoria</w:t>
      </w:r>
      <w:r w:rsidR="00BC6299">
        <w:rPr>
          <w:sz w:val="24"/>
          <w:szCs w:val="24"/>
        </w:rPr>
        <w:t xml:space="preserve"> </w:t>
      </w:r>
      <w:r w:rsidR="007F3E89">
        <w:rPr>
          <w:sz w:val="24"/>
          <w:szCs w:val="24"/>
        </w:rPr>
        <w:t>d</w:t>
      </w:r>
      <w:r w:rsidR="00BC6299">
        <w:rPr>
          <w:sz w:val="24"/>
          <w:szCs w:val="24"/>
        </w:rPr>
        <w:t>el estatuto de la Corte Penal Internacional</w:t>
      </w:r>
      <w:r w:rsidR="007F3E89">
        <w:rPr>
          <w:sz w:val="24"/>
          <w:szCs w:val="24"/>
        </w:rPr>
        <w:t xml:space="preserve"> del que es parte nuestro país</w:t>
      </w:r>
      <w:r w:rsidR="00BC6299">
        <w:rPr>
          <w:sz w:val="24"/>
          <w:szCs w:val="24"/>
        </w:rPr>
        <w:t>.</w:t>
      </w:r>
    </w:p>
    <w:p w14:paraId="4399CE91" w14:textId="454DBCAB" w:rsidR="00B225F0" w:rsidRPr="00251E8B" w:rsidRDefault="007F3E89" w:rsidP="00251E8B">
      <w:pPr>
        <w:spacing w:after="120"/>
        <w:rPr>
          <w:sz w:val="24"/>
          <w:szCs w:val="24"/>
        </w:rPr>
      </w:pPr>
      <w:r w:rsidRPr="007F3E89">
        <w:rPr>
          <w:b/>
          <w:bCs/>
          <w:sz w:val="24"/>
          <w:szCs w:val="24"/>
        </w:rPr>
        <w:t>Darío Acevedo Carmona</w:t>
      </w:r>
      <w:r>
        <w:rPr>
          <w:sz w:val="24"/>
          <w:szCs w:val="24"/>
        </w:rPr>
        <w:t>, 26 de marzo de 2023</w:t>
      </w:r>
      <w:r w:rsidR="008B43AF" w:rsidRPr="008B43AF">
        <w:rPr>
          <w:sz w:val="24"/>
          <w:szCs w:val="24"/>
        </w:rPr>
        <w:t>.</w:t>
      </w:r>
      <w:r w:rsidR="008B43AF">
        <w:rPr>
          <w:sz w:val="24"/>
          <w:szCs w:val="24"/>
        </w:rPr>
        <w:t xml:space="preserve"> </w:t>
      </w:r>
    </w:p>
    <w:sectPr w:rsidR="00B225F0" w:rsidRPr="00251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8B"/>
    <w:rsid w:val="00165C90"/>
    <w:rsid w:val="001D7099"/>
    <w:rsid w:val="00251E8B"/>
    <w:rsid w:val="005C0455"/>
    <w:rsid w:val="00780437"/>
    <w:rsid w:val="007F3E89"/>
    <w:rsid w:val="008B43AF"/>
    <w:rsid w:val="00902986"/>
    <w:rsid w:val="00972879"/>
    <w:rsid w:val="00A176B4"/>
    <w:rsid w:val="00A302C9"/>
    <w:rsid w:val="00AE455C"/>
    <w:rsid w:val="00B225F0"/>
    <w:rsid w:val="00BC6299"/>
    <w:rsid w:val="00DC597A"/>
    <w:rsid w:val="00E301EC"/>
    <w:rsid w:val="00E867C1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F8D"/>
  <w15:chartTrackingRefBased/>
  <w15:docId w15:val="{BCA239BA-01F0-4C09-8992-7CD6989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6</cp:revision>
  <dcterms:created xsi:type="dcterms:W3CDTF">2023-03-24T15:23:00Z</dcterms:created>
  <dcterms:modified xsi:type="dcterms:W3CDTF">2023-03-27T12:14:00Z</dcterms:modified>
</cp:coreProperties>
</file>