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7287" w14:textId="77777777" w:rsidR="00D97E0D" w:rsidRPr="00D97E0D" w:rsidRDefault="00D97E0D" w:rsidP="00D97E0D">
      <w:pPr>
        <w:rPr>
          <w:b/>
          <w:bCs/>
        </w:rPr>
      </w:pPr>
      <w:r w:rsidRPr="00D97E0D">
        <w:rPr>
          <w:b/>
          <w:bCs/>
        </w:rPr>
        <w:t>El desafío mortal de Petro</w:t>
      </w:r>
    </w:p>
    <w:p w14:paraId="065472AC" w14:textId="5D5E4824" w:rsidR="00D97E0D" w:rsidRDefault="00D97E0D" w:rsidP="00D97E0D">
      <w:r>
        <w:t>Acertado el titular que el columnista Saúl Hernández Bolívar puso a su reciente columna "El gobierno de la muerte". Si entramos en materia, habría muchos otros adjetivos para caracterizarlo en cualquiera de los muy diversos asuntos en los que, en suma, ha dejado una huella de destrucción, ruina, corrupción e impunidad.</w:t>
      </w:r>
    </w:p>
    <w:p w14:paraId="0EF4CAE2" w14:textId="0502771B" w:rsidR="00D97E0D" w:rsidRDefault="00D97E0D" w:rsidP="00D97E0D">
      <w:r>
        <w:t>Está más que claro que esa es la forma usada para expresar su odio al sistema y a la institucionalidad del país, y también, que todo ello no es únicamente la consecuencia de una personalidad belicosa, resentida y alocada de la cabeza del gobierno sino que estamos en presencia de una especie de "noticia en desarrollo", o sea, de un libreto, imponer el modelo de socialismo bolivariano del siglo XXI, en el que Petro ha alcanzado objetivos demasiado rápido.</w:t>
      </w:r>
    </w:p>
    <w:p w14:paraId="1460A9FD" w14:textId="4A9FFB1C" w:rsidR="00D97E0D" w:rsidRDefault="00D97E0D" w:rsidP="00D97E0D">
      <w:r>
        <w:t>¿Cómo lo ha logrado? saltándose todas las reglas del juego democrático. Hasta la saciedad nos ha demostrado que en su nefasto propósito no hay barreras que lo detengan. No le han bastado las maniobras corruptoras con congresistas ni su confrontación con los otros poderes de la república ni sus exhibiciones inmorales. Tampoco, el engaño a multitudes con su demagógica verborrea ni sus acercamientos a dictadores y a grupos terroristas de acá y de más allá.</w:t>
      </w:r>
    </w:p>
    <w:p w14:paraId="75818A19" w14:textId="767132C4" w:rsidR="00D97E0D" w:rsidRDefault="00D97E0D" w:rsidP="00D97E0D">
      <w:r>
        <w:t>De las escenas más grotescas está la que no debemos echar en saco roto, aquella en la que en el marco de una plaza de Bolívar repleta de indígenas y campesinos movilizados con recursos de la nación con tamales, bebidas y alojamientos pagos, exhibió, amenazante, la bandera de la muerte.</w:t>
      </w:r>
    </w:p>
    <w:p w14:paraId="44E2A483" w14:textId="6FB581FC" w:rsidR="00D97E0D" w:rsidRDefault="00D97E0D" w:rsidP="00D97E0D">
      <w:r>
        <w:t>Apenas dos meses y medio después del atentado contra Miguel Uribe Turbay y pocos días de su muerte, sobre el cual existe la sospecha de haber sido producto de una conspiración política, Petro volvió a citar, de modo desafiante, esa bandera al cerrar, en aparente estado de alicoramiento, un mitin político gritando a lo Fidel y a lo Chávez "Patria o Muerte".</w:t>
      </w:r>
    </w:p>
    <w:p w14:paraId="0DD0D986" w14:textId="21489942" w:rsidR="00D97E0D" w:rsidRDefault="00D97E0D" w:rsidP="00D97E0D">
      <w:r>
        <w:t>Tenemos, pues, abrumadora evidencia dolorosa de la implementación de esa homicida consigna. Petro se siente autorizado, empoderado e investido como el dictador de Colombia que a no dudarlo, empleará la violencia para alcanzar sus objetivos.</w:t>
      </w:r>
    </w:p>
    <w:p w14:paraId="2035A03B" w14:textId="77777777" w:rsidR="00D97E0D" w:rsidRDefault="00D97E0D" w:rsidP="00D97E0D">
      <w:r>
        <w:t>No hay barreras que lo amilanen y que no ose traspasar, no hay opositor que no sea amenazado, no hay normas por respetar, no hay honor y solidaridad para las familias de miembros de la Fuerza Pública asesinados por sus amigos de las guerrillas que interpretan a cabalidad sus declaraciones y gestos amorosos.</w:t>
      </w:r>
    </w:p>
    <w:p w14:paraId="493165B2" w14:textId="792C446D" w:rsidR="00D97E0D" w:rsidRDefault="00D97E0D" w:rsidP="00D97E0D">
      <w:r>
        <w:t xml:space="preserve">Insisto en que Colombia, la joya de la corona para ese proyecto, está bajo la amenaza del desbordamiento del caos y la violencia hacia una guerra civil pensada a la manera </w:t>
      </w:r>
      <w:r>
        <w:lastRenderedPageBreak/>
        <w:t>leninista. En ese plato indigesto está servido el control absoluto de la Corte Constitucional de darse la elección de la candidata petrista.</w:t>
      </w:r>
    </w:p>
    <w:p w14:paraId="0717327D" w14:textId="77777777" w:rsidR="00D97E0D" w:rsidRDefault="00D97E0D" w:rsidP="00D97E0D">
      <w:r>
        <w:t>¿Qué queda en pie para asegurar su soñada meta?, anular las elecciones declarando el estado de conmoción y a renglón seguido convocar una asamblea nacional constituyente. No es invento, es un camino ya recorrido por países vecinos. Estamos advertidos.</w:t>
      </w:r>
    </w:p>
    <w:p w14:paraId="424B7771" w14:textId="233E6A2E" w:rsidR="0006697B" w:rsidRDefault="0006697B" w:rsidP="0006697B">
      <w:r w:rsidRPr="0006697B">
        <w:rPr>
          <w:b/>
          <w:bCs/>
        </w:rPr>
        <w:t>Coda</w:t>
      </w:r>
      <w:r>
        <w:t xml:space="preserve">: </w:t>
      </w:r>
      <w:r>
        <w:t>Petro, como si fuera juez del mundo, exime de culpa a quien delinca, por el hecho de ser pobre. Ese criterio de clase formulado en su tono populista, lo ha extendido para proteger a los capos del Cartel de los Soles que se han enriquecido con la corrupción, el robo y el narcotráfico y que ejercen una dictadura criminal en Venezuela. Cabe preguntar entonces, ¿su "absolución" es porque son pobres o porque son perseguidos por Estados Unidos? ¿Cuál es el interés de Petro en desconocer que el criminal negocio del narcotráfico está anegado en sangre y destrucción de vidas, de familias y de la sociedad en todos los eslabones de la cadena que en él intervienen?</w:t>
      </w:r>
    </w:p>
    <w:p w14:paraId="52551404" w14:textId="7055B645" w:rsidR="0006697B" w:rsidRDefault="0006697B" w:rsidP="0006697B">
      <w:r>
        <w:t>"Petro calificó de asesinato ataque de EE.UU. a barco con drogas que dejó 11 muertos en el Caribe" https://caracol.com.co/2025/09/03/petro-califico-de-asesinato-ataque-de-eeuu-a-barco-con-drogas-que-dejo-11-muertos-en-el-caribe/</w:t>
      </w:r>
    </w:p>
    <w:p w14:paraId="1FF88A34" w14:textId="231BFCA7" w:rsidR="00D97E0D" w:rsidRDefault="00D97E0D" w:rsidP="00D97E0D">
      <w:r>
        <w:t>Darío Acevedo Carmona</w:t>
      </w:r>
      <w:r>
        <w:t xml:space="preserve"> 2 de septiembre de 2025</w:t>
      </w:r>
    </w:p>
    <w:p w14:paraId="6A4572AA" w14:textId="324A066E" w:rsidR="00BE016F" w:rsidRDefault="00BE016F" w:rsidP="00D97E0D"/>
    <w:sectPr w:rsidR="00BE01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0D"/>
    <w:rsid w:val="0006697B"/>
    <w:rsid w:val="00165BAF"/>
    <w:rsid w:val="002B0D40"/>
    <w:rsid w:val="009B3213"/>
    <w:rsid w:val="00BE016F"/>
    <w:rsid w:val="00D97E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E5E5"/>
  <w15:chartTrackingRefBased/>
  <w15:docId w15:val="{6440A773-CEA4-4605-9CA6-049DBE3F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D97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7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7E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7E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7E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7E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E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E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E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E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7E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7E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7E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7E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7E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7E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7E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7E0D"/>
    <w:rPr>
      <w:rFonts w:eastAsiaTheme="majorEastAsia" w:cstheme="majorBidi"/>
      <w:color w:val="272727" w:themeColor="text1" w:themeTint="D8"/>
    </w:rPr>
  </w:style>
  <w:style w:type="paragraph" w:styleId="Ttulo">
    <w:name w:val="Title"/>
    <w:basedOn w:val="Normal"/>
    <w:next w:val="Normal"/>
    <w:link w:val="TtuloCar"/>
    <w:uiPriority w:val="10"/>
    <w:qFormat/>
    <w:rsid w:val="00D97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E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7E0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E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7E0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97E0D"/>
    <w:rPr>
      <w:i/>
      <w:iCs/>
      <w:color w:val="404040" w:themeColor="text1" w:themeTint="BF"/>
    </w:rPr>
  </w:style>
  <w:style w:type="paragraph" w:styleId="Prrafodelista">
    <w:name w:val="List Paragraph"/>
    <w:basedOn w:val="Normal"/>
    <w:uiPriority w:val="34"/>
    <w:qFormat/>
    <w:rsid w:val="00D97E0D"/>
    <w:pPr>
      <w:ind w:left="720"/>
      <w:contextualSpacing/>
    </w:pPr>
  </w:style>
  <w:style w:type="character" w:styleId="nfasisintenso">
    <w:name w:val="Intense Emphasis"/>
    <w:basedOn w:val="Fuentedeprrafopredeter"/>
    <w:uiPriority w:val="21"/>
    <w:qFormat/>
    <w:rsid w:val="00D97E0D"/>
    <w:rPr>
      <w:i/>
      <w:iCs/>
      <w:color w:val="0F4761" w:themeColor="accent1" w:themeShade="BF"/>
    </w:rPr>
  </w:style>
  <w:style w:type="paragraph" w:styleId="Citadestacada">
    <w:name w:val="Intense Quote"/>
    <w:basedOn w:val="Normal"/>
    <w:next w:val="Normal"/>
    <w:link w:val="CitadestacadaCar"/>
    <w:uiPriority w:val="30"/>
    <w:qFormat/>
    <w:rsid w:val="00D97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7E0D"/>
    <w:rPr>
      <w:i/>
      <w:iCs/>
      <w:color w:val="0F4761" w:themeColor="accent1" w:themeShade="BF"/>
    </w:rPr>
  </w:style>
  <w:style w:type="character" w:styleId="Referenciaintensa">
    <w:name w:val="Intense Reference"/>
    <w:basedOn w:val="Fuentedeprrafopredeter"/>
    <w:uiPriority w:val="32"/>
    <w:qFormat/>
    <w:rsid w:val="00D97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2</cp:revision>
  <dcterms:created xsi:type="dcterms:W3CDTF">2025-09-18T22:16:00Z</dcterms:created>
  <dcterms:modified xsi:type="dcterms:W3CDTF">2025-09-18T22:16:00Z</dcterms:modified>
</cp:coreProperties>
</file>